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75FF" w14:textId="77777777" w:rsidR="000C5ADC" w:rsidRDefault="000C5ADC" w:rsidP="005305DF">
      <w:pPr>
        <w:spacing w:after="0" w:line="276" w:lineRule="auto"/>
        <w:jc w:val="center"/>
        <w:rPr>
          <w:rFonts w:ascii="Times New Roman" w:hAnsi="Times New Roman" w:cs="Times New Roman"/>
          <w:b/>
          <w:bCs/>
          <w:sz w:val="24"/>
          <w:szCs w:val="24"/>
        </w:rPr>
      </w:pPr>
    </w:p>
    <w:p w14:paraId="57DB1E7D" w14:textId="7F253306"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ANEXO V</w:t>
      </w:r>
      <w:r w:rsidR="00587298" w:rsidRPr="007A7400">
        <w:rPr>
          <w:rFonts w:ascii="Times New Roman" w:hAnsi="Times New Roman" w:cs="Times New Roman"/>
          <w:b/>
          <w:bCs/>
          <w:sz w:val="24"/>
          <w:szCs w:val="24"/>
        </w:rPr>
        <w:t>I</w:t>
      </w:r>
    </w:p>
    <w:p w14:paraId="4A5E631B" w14:textId="77777777" w:rsidR="005305DF" w:rsidRPr="007A7400" w:rsidRDefault="005305DF" w:rsidP="005305DF">
      <w:pPr>
        <w:spacing w:after="0" w:line="276" w:lineRule="auto"/>
        <w:jc w:val="center"/>
        <w:rPr>
          <w:rFonts w:ascii="Times New Roman" w:hAnsi="Times New Roman" w:cs="Times New Roman"/>
          <w:sz w:val="24"/>
          <w:szCs w:val="24"/>
        </w:rPr>
      </w:pPr>
    </w:p>
    <w:p w14:paraId="0C2D9314" w14:textId="77777777" w:rsidR="00B7777F" w:rsidRPr="007A7400" w:rsidRDefault="00B7777F" w:rsidP="005305DF">
      <w:pPr>
        <w:pStyle w:val="Default"/>
        <w:spacing w:line="276" w:lineRule="auto"/>
        <w:jc w:val="center"/>
        <w:rPr>
          <w:rFonts w:ascii="Times New Roman" w:hAnsi="Times New Roman" w:cs="Times New Roman"/>
          <w:b/>
        </w:rPr>
      </w:pPr>
      <w:r w:rsidRPr="007A7400">
        <w:rPr>
          <w:rFonts w:ascii="Times New Roman" w:hAnsi="Times New Roman" w:cs="Times New Roman"/>
          <w:b/>
        </w:rPr>
        <w:t>PREFEITURA MUNICIPAL DE MARAU</w:t>
      </w:r>
    </w:p>
    <w:p w14:paraId="1006712A" w14:textId="77777777" w:rsidR="00564594" w:rsidRPr="00A56A81" w:rsidRDefault="00564594" w:rsidP="00564594">
      <w:pPr>
        <w:spacing w:after="0" w:line="276" w:lineRule="auto"/>
        <w:jc w:val="center"/>
        <w:rPr>
          <w:rFonts w:ascii="Times New Roman" w:hAnsi="Times New Roman" w:cs="Times New Roman"/>
          <w:sz w:val="24"/>
          <w:szCs w:val="24"/>
        </w:rPr>
      </w:pPr>
      <w:bookmarkStart w:id="0" w:name="_Hlk171759672"/>
    </w:p>
    <w:p w14:paraId="5FC3676D" w14:textId="29030E94" w:rsidR="00761DBE" w:rsidRDefault="00761DBE" w:rsidP="00761DBE">
      <w:pPr>
        <w:autoSpaceDE w:val="0"/>
        <w:autoSpaceDN w:val="0"/>
        <w:adjustRightInd w:val="0"/>
        <w:spacing w:after="0" w:line="276" w:lineRule="auto"/>
        <w:jc w:val="center"/>
        <w:rPr>
          <w:rFonts w:ascii="Times New Roman" w:hAnsi="Times New Roman" w:cs="Times New Roman"/>
          <w:b/>
          <w:bCs/>
          <w:color w:val="000000"/>
          <w:sz w:val="24"/>
          <w:szCs w:val="24"/>
        </w:rPr>
      </w:pPr>
      <w:bookmarkStart w:id="1" w:name="_Hlk153008223"/>
      <w:bookmarkStart w:id="2" w:name="_Hlk161474789"/>
      <w:r>
        <w:rPr>
          <w:rFonts w:ascii="Times New Roman" w:hAnsi="Times New Roman" w:cs="Times New Roman"/>
          <w:b/>
          <w:bCs/>
          <w:color w:val="000000"/>
          <w:sz w:val="24"/>
          <w:szCs w:val="24"/>
        </w:rPr>
        <w:t>PREGÃO ELETRÔNICO Nº 3</w:t>
      </w:r>
      <w:r w:rsidR="00D54BA8">
        <w:rPr>
          <w:rFonts w:ascii="Times New Roman" w:hAnsi="Times New Roman" w:cs="Times New Roman"/>
          <w:b/>
          <w:bCs/>
          <w:color w:val="000000"/>
          <w:sz w:val="24"/>
          <w:szCs w:val="24"/>
        </w:rPr>
        <w:t>8</w:t>
      </w:r>
      <w:r>
        <w:rPr>
          <w:rFonts w:ascii="Times New Roman" w:hAnsi="Times New Roman" w:cs="Times New Roman"/>
          <w:b/>
          <w:bCs/>
          <w:color w:val="000000"/>
          <w:sz w:val="24"/>
          <w:szCs w:val="24"/>
        </w:rPr>
        <w:t>/2026</w:t>
      </w:r>
    </w:p>
    <w:p w14:paraId="66639F01" w14:textId="77777777" w:rsidR="00761DBE" w:rsidRDefault="00761DBE" w:rsidP="00761DBE">
      <w:pPr>
        <w:autoSpaceDE w:val="0"/>
        <w:autoSpaceDN w:val="0"/>
        <w:adjustRightInd w:val="0"/>
        <w:spacing w:after="0" w:line="276" w:lineRule="auto"/>
        <w:jc w:val="center"/>
        <w:rPr>
          <w:rFonts w:ascii="Times New Roman" w:hAnsi="Times New Roman" w:cs="Times New Roman"/>
          <w:b/>
          <w:bCs/>
          <w:color w:val="000000"/>
          <w:sz w:val="24"/>
          <w:szCs w:val="24"/>
        </w:rPr>
      </w:pPr>
    </w:p>
    <w:p w14:paraId="16D7E479" w14:textId="0DBDF65A" w:rsidR="00761DBE" w:rsidRDefault="00761DBE" w:rsidP="00761DBE">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REGISTRO DE PREÇOS 2</w:t>
      </w:r>
      <w:r w:rsidR="00D54BA8">
        <w:rPr>
          <w:rFonts w:ascii="Times New Roman" w:hAnsi="Times New Roman" w:cs="Times New Roman"/>
          <w:b/>
          <w:bCs/>
          <w:color w:val="000000"/>
          <w:sz w:val="24"/>
          <w:szCs w:val="24"/>
        </w:rPr>
        <w:t>3</w:t>
      </w:r>
      <w:r>
        <w:rPr>
          <w:rFonts w:ascii="Times New Roman" w:hAnsi="Times New Roman" w:cs="Times New Roman"/>
          <w:b/>
          <w:bCs/>
          <w:color w:val="000000"/>
          <w:sz w:val="24"/>
          <w:szCs w:val="24"/>
        </w:rPr>
        <w:t>/2026</w:t>
      </w:r>
    </w:p>
    <w:p w14:paraId="7364BA24" w14:textId="77777777" w:rsidR="00761DBE" w:rsidRDefault="00761DBE" w:rsidP="00761DBE">
      <w:pPr>
        <w:autoSpaceDE w:val="0"/>
        <w:autoSpaceDN w:val="0"/>
        <w:adjustRightInd w:val="0"/>
        <w:spacing w:after="0" w:line="276" w:lineRule="auto"/>
        <w:jc w:val="center"/>
        <w:rPr>
          <w:rFonts w:ascii="Times New Roman" w:hAnsi="Times New Roman" w:cs="Times New Roman"/>
          <w:b/>
          <w:bCs/>
          <w:color w:val="000000"/>
          <w:sz w:val="24"/>
          <w:szCs w:val="24"/>
        </w:rPr>
      </w:pPr>
    </w:p>
    <w:bookmarkEnd w:id="1"/>
    <w:p w14:paraId="7A45DC27" w14:textId="77777777" w:rsidR="00761DBE" w:rsidRDefault="00761DBE" w:rsidP="00761DBE">
      <w:pPr>
        <w:tabs>
          <w:tab w:val="left" w:pos="1440"/>
        </w:tabs>
        <w:spacing w:after="0" w:line="276"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PROCESSO 1064/2026</w:t>
      </w:r>
      <w:bookmarkEnd w:id="2"/>
    </w:p>
    <w:p w14:paraId="469754AE" w14:textId="77777777" w:rsidR="005C768A" w:rsidRDefault="005C768A" w:rsidP="005C768A">
      <w:pPr>
        <w:tabs>
          <w:tab w:val="left" w:pos="1440"/>
        </w:tabs>
        <w:spacing w:after="0" w:line="276" w:lineRule="auto"/>
        <w:jc w:val="center"/>
        <w:rPr>
          <w:rFonts w:ascii="Times New Roman" w:hAnsi="Times New Roman" w:cs="Times New Roman"/>
          <w:b/>
          <w:noProof/>
          <w:sz w:val="24"/>
          <w:szCs w:val="24"/>
          <w:lang w:eastAsia="pt-BR"/>
        </w:rPr>
      </w:pPr>
    </w:p>
    <w:p w14:paraId="49E64454" w14:textId="77777777"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MODELO DE PROPOSTA DE PREÇOS FINAL</w:t>
      </w:r>
    </w:p>
    <w:p w14:paraId="21D8354A" w14:textId="77777777" w:rsidR="00B7777F" w:rsidRPr="007A7400"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875AF4C" w14:textId="0DF06B19" w:rsidR="006B4768" w:rsidRDefault="00B7777F" w:rsidP="005305DF">
      <w:pPr>
        <w:autoSpaceDE w:val="0"/>
        <w:autoSpaceDN w:val="0"/>
        <w:adjustRightInd w:val="0"/>
        <w:spacing w:after="0" w:line="276" w:lineRule="auto"/>
        <w:jc w:val="both"/>
        <w:rPr>
          <w:rFonts w:ascii="Times New Roman" w:hAnsi="Times New Roman" w:cs="Times New Roman"/>
          <w:sz w:val="24"/>
          <w:szCs w:val="24"/>
        </w:rPr>
      </w:pPr>
      <w:r w:rsidRPr="007A7400">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p w14:paraId="5B496171" w14:textId="68BA4FF4" w:rsidR="007D44CA" w:rsidRDefault="007D44CA" w:rsidP="005305DF">
      <w:pPr>
        <w:autoSpaceDE w:val="0"/>
        <w:autoSpaceDN w:val="0"/>
        <w:adjustRightInd w:val="0"/>
        <w:spacing w:after="0" w:line="276" w:lineRule="auto"/>
        <w:jc w:val="both"/>
        <w:rPr>
          <w:rFonts w:ascii="Times New Roman" w:hAnsi="Times New Roman" w:cs="Times New Roman"/>
          <w:sz w:val="24"/>
          <w:szCs w:val="24"/>
        </w:rPr>
      </w:pPr>
    </w:p>
    <w:tbl>
      <w:tblPr>
        <w:tblW w:w="5281" w:type="pct"/>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531"/>
        <w:gridCol w:w="709"/>
        <w:gridCol w:w="709"/>
        <w:gridCol w:w="1134"/>
        <w:gridCol w:w="2977"/>
        <w:gridCol w:w="1417"/>
        <w:gridCol w:w="1418"/>
        <w:gridCol w:w="1274"/>
      </w:tblGrid>
      <w:tr w:rsidR="00F82756" w:rsidRPr="00043220" w14:paraId="1C07F49F" w14:textId="4C706ACE" w:rsidTr="00F82756">
        <w:tc>
          <w:tcPr>
            <w:tcW w:w="531" w:type="dxa"/>
            <w:shd w:val="clear" w:color="auto" w:fill="auto"/>
          </w:tcPr>
          <w:p w14:paraId="13F18EB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Item</w:t>
            </w:r>
          </w:p>
        </w:tc>
        <w:tc>
          <w:tcPr>
            <w:tcW w:w="709" w:type="dxa"/>
          </w:tcPr>
          <w:p w14:paraId="34FC648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U</w:t>
            </w:r>
            <w:r w:rsidRPr="00043220">
              <w:rPr>
                <w:rFonts w:ascii="Times New Roman" w:hAnsi="Times New Roman" w:cs="Times New Roman"/>
                <w:b/>
                <w:bCs/>
                <w:color w:val="000000"/>
                <w:shd w:val="clear" w:color="auto" w:fill="FFFFFF"/>
              </w:rPr>
              <w:t>N</w:t>
            </w:r>
          </w:p>
        </w:tc>
        <w:tc>
          <w:tcPr>
            <w:tcW w:w="709" w:type="dxa"/>
          </w:tcPr>
          <w:p w14:paraId="51A8B64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Quant</w:t>
            </w:r>
            <w:r w:rsidRPr="00043220">
              <w:rPr>
                <w:rFonts w:ascii="Times New Roman" w:hAnsi="Times New Roman" w:cs="Times New Roman"/>
                <w:b/>
                <w:bCs/>
                <w:color w:val="000000"/>
                <w:shd w:val="clear" w:color="auto" w:fill="FFFFFF"/>
              </w:rPr>
              <w:t>.</w:t>
            </w:r>
          </w:p>
        </w:tc>
        <w:tc>
          <w:tcPr>
            <w:tcW w:w="1134" w:type="dxa"/>
            <w:shd w:val="clear" w:color="auto" w:fill="auto"/>
          </w:tcPr>
          <w:p w14:paraId="5064AC1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Código</w:t>
            </w:r>
          </w:p>
        </w:tc>
        <w:tc>
          <w:tcPr>
            <w:tcW w:w="2977" w:type="dxa"/>
            <w:shd w:val="clear" w:color="auto" w:fill="auto"/>
          </w:tcPr>
          <w:p w14:paraId="412AA4F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lang w:val="x-none"/>
              </w:rPr>
            </w:pPr>
            <w:r w:rsidRPr="00043220">
              <w:rPr>
                <w:rFonts w:ascii="Times New Roman" w:hAnsi="Times New Roman" w:cs="Times New Roman"/>
                <w:b/>
                <w:bCs/>
                <w:color w:val="000000"/>
                <w:shd w:val="clear" w:color="auto" w:fill="FFFFFF"/>
                <w:lang w:val="x-none"/>
              </w:rPr>
              <w:t>Descrição do Produto/Serviço</w:t>
            </w:r>
          </w:p>
        </w:tc>
        <w:tc>
          <w:tcPr>
            <w:tcW w:w="1417" w:type="dxa"/>
          </w:tcPr>
          <w:p w14:paraId="4C47AD8A" w14:textId="37DC90E0" w:rsidR="00F82756" w:rsidRDefault="00F8275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rPr>
            </w:pPr>
            <w:r>
              <w:rPr>
                <w:rFonts w:ascii="Times New Roman" w:hAnsi="Times New Roman" w:cs="Times New Roman"/>
                <w:b/>
                <w:bCs/>
                <w:color w:val="000000"/>
                <w:shd w:val="clear" w:color="auto" w:fill="FFFFFF"/>
              </w:rPr>
              <w:t>Marca</w:t>
            </w:r>
          </w:p>
        </w:tc>
        <w:tc>
          <w:tcPr>
            <w:tcW w:w="1418" w:type="dxa"/>
          </w:tcPr>
          <w:p w14:paraId="0765065C" w14:textId="31A2C40B" w:rsidR="00F82756" w:rsidRPr="007D44CA" w:rsidRDefault="00F8275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rPr>
            </w:pPr>
            <w:r>
              <w:rPr>
                <w:rFonts w:ascii="Times New Roman" w:hAnsi="Times New Roman" w:cs="Times New Roman"/>
                <w:b/>
                <w:bCs/>
                <w:color w:val="000000"/>
                <w:shd w:val="clear" w:color="auto" w:fill="FFFFFF"/>
              </w:rPr>
              <w:t>Valor unitário R$</w:t>
            </w:r>
          </w:p>
        </w:tc>
        <w:tc>
          <w:tcPr>
            <w:tcW w:w="1274" w:type="dxa"/>
          </w:tcPr>
          <w:p w14:paraId="0FBE5175" w14:textId="6DEB1690" w:rsidR="00F82756" w:rsidRDefault="00F82756" w:rsidP="00005B1F">
            <w:pPr>
              <w:widowControl w:val="0"/>
              <w:autoSpaceDE w:val="0"/>
              <w:autoSpaceDN w:val="0"/>
              <w:adjustRightInd w:val="0"/>
              <w:spacing w:after="0" w:line="276" w:lineRule="auto"/>
              <w:jc w:val="both"/>
              <w:rPr>
                <w:rFonts w:ascii="Times New Roman" w:hAnsi="Times New Roman" w:cs="Times New Roman"/>
                <w:b/>
                <w:bCs/>
                <w:color w:val="000000"/>
                <w:shd w:val="clear" w:color="auto" w:fill="FFFFFF"/>
              </w:rPr>
            </w:pPr>
            <w:r>
              <w:rPr>
                <w:rFonts w:ascii="Times New Roman" w:hAnsi="Times New Roman" w:cs="Times New Roman"/>
                <w:b/>
                <w:bCs/>
                <w:color w:val="000000"/>
                <w:shd w:val="clear" w:color="auto" w:fill="FFFFFF"/>
              </w:rPr>
              <w:t>Valor total R$</w:t>
            </w:r>
          </w:p>
        </w:tc>
      </w:tr>
      <w:tr w:rsidR="00F82756" w:rsidRPr="007D44CA" w14:paraId="390B2E21" w14:textId="1347A935" w:rsidTr="00F82756">
        <w:tc>
          <w:tcPr>
            <w:tcW w:w="531" w:type="dxa"/>
          </w:tcPr>
          <w:p w14:paraId="78403D8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w:t>
            </w:r>
          </w:p>
        </w:tc>
        <w:tc>
          <w:tcPr>
            <w:tcW w:w="709" w:type="dxa"/>
          </w:tcPr>
          <w:p w14:paraId="5384F54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EC2763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753EED0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001.008.039</w:t>
            </w:r>
          </w:p>
        </w:tc>
        <w:tc>
          <w:tcPr>
            <w:tcW w:w="2977" w:type="dxa"/>
          </w:tcPr>
          <w:p w14:paraId="0A17405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Boné, cor cinza escuro, tecido </w:t>
            </w:r>
            <w:proofErr w:type="spellStart"/>
            <w:r w:rsidRPr="00043220">
              <w:rPr>
                <w:rFonts w:ascii="Times New Roman" w:hAnsi="Times New Roman" w:cs="Times New Roman"/>
                <w:color w:val="000000"/>
                <w:shd w:val="clear" w:color="auto" w:fill="FFFFFF"/>
                <w:lang w:val="x-none"/>
              </w:rPr>
              <w:t>uniforte</w:t>
            </w:r>
            <w:proofErr w:type="spellEnd"/>
            <w:r w:rsidRPr="00043220">
              <w:rPr>
                <w:rFonts w:ascii="Times New Roman" w:hAnsi="Times New Roman" w:cs="Times New Roman"/>
                <w:color w:val="000000"/>
                <w:shd w:val="clear" w:color="auto" w:fill="FFFFFF"/>
                <w:lang w:val="x-none"/>
              </w:rPr>
              <w:t>,  parte traseira com telinha, que proporciona mais conforto, uma vez que permite a passagem de ar não esquentando tanto a cabeça, bordado o Brasão da Prefeitura, na frente.</w:t>
            </w:r>
          </w:p>
        </w:tc>
        <w:tc>
          <w:tcPr>
            <w:tcW w:w="1417" w:type="dxa"/>
          </w:tcPr>
          <w:p w14:paraId="5574FF1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199B858" w14:textId="74D9754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F33167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7D44CA" w14:paraId="373A5EC8" w14:textId="25F1C69F" w:rsidTr="00F82756">
        <w:tc>
          <w:tcPr>
            <w:tcW w:w="531" w:type="dxa"/>
          </w:tcPr>
          <w:p w14:paraId="7CF5857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w:t>
            </w:r>
          </w:p>
        </w:tc>
        <w:tc>
          <w:tcPr>
            <w:tcW w:w="709" w:type="dxa"/>
          </w:tcPr>
          <w:p w14:paraId="720F4D5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5017450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w:t>
            </w:r>
          </w:p>
        </w:tc>
        <w:tc>
          <w:tcPr>
            <w:tcW w:w="1134" w:type="dxa"/>
          </w:tcPr>
          <w:p w14:paraId="27C09EA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001.007.002</w:t>
            </w:r>
          </w:p>
        </w:tc>
        <w:tc>
          <w:tcPr>
            <w:tcW w:w="2977" w:type="dxa"/>
          </w:tcPr>
          <w:p w14:paraId="23921B9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rPr>
            </w:pPr>
            <w:r w:rsidRPr="00043220">
              <w:rPr>
                <w:rFonts w:ascii="Times New Roman" w:hAnsi="Times New Roman" w:cs="Times New Roman"/>
                <w:color w:val="000000"/>
                <w:shd w:val="clear" w:color="auto" w:fill="FFFFFF"/>
                <w:lang w:val="x-none"/>
              </w:rPr>
              <w:t xml:space="preserve">Calça de segurança, </w:t>
            </w:r>
            <w:proofErr w:type="spellStart"/>
            <w:r w:rsidRPr="00043220">
              <w:rPr>
                <w:rFonts w:ascii="Times New Roman" w:hAnsi="Times New Roman" w:cs="Times New Roman"/>
                <w:color w:val="000000"/>
                <w:shd w:val="clear" w:color="auto" w:fill="FFFFFF"/>
                <w:lang w:val="x-none"/>
              </w:rPr>
              <w:t>anti-chamas</w:t>
            </w:r>
            <w:proofErr w:type="spellEnd"/>
            <w:r w:rsidRPr="00043220">
              <w:rPr>
                <w:rFonts w:ascii="Times New Roman" w:hAnsi="Times New Roman" w:cs="Times New Roman"/>
                <w:color w:val="000000"/>
                <w:shd w:val="clear" w:color="auto" w:fill="FFFFFF"/>
                <w:lang w:val="x-none"/>
              </w:rPr>
              <w:t xml:space="preserve"> Classe II, tecido 100% algodão 260 g/m², com características de retardo a chamas, com bolsos, cor cinza, bordado o Brasão do Município no bolso, com faixa refletiva e tratamento retardante a chamas, metade elástico e metade passador, com fechamento em velcro, costura com linha antichamas, com CA</w:t>
            </w:r>
            <w:r>
              <w:rPr>
                <w:rFonts w:ascii="Times New Roman" w:hAnsi="Times New Roman" w:cs="Times New Roman"/>
                <w:color w:val="000000"/>
                <w:shd w:val="clear" w:color="auto" w:fill="FFFFFF"/>
              </w:rPr>
              <w:t>.</w:t>
            </w:r>
          </w:p>
        </w:tc>
        <w:tc>
          <w:tcPr>
            <w:tcW w:w="1417" w:type="dxa"/>
          </w:tcPr>
          <w:p w14:paraId="09356F4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940FFB3" w14:textId="046A9DD4"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75D911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2F8595D0" w14:textId="6B94C6B8" w:rsidTr="00F82756">
        <w:tc>
          <w:tcPr>
            <w:tcW w:w="531" w:type="dxa"/>
          </w:tcPr>
          <w:p w14:paraId="5552E51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w:t>
            </w:r>
          </w:p>
        </w:tc>
        <w:tc>
          <w:tcPr>
            <w:tcW w:w="709" w:type="dxa"/>
          </w:tcPr>
          <w:p w14:paraId="682B734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65F349E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4167299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001.007.142</w:t>
            </w:r>
          </w:p>
        </w:tc>
        <w:tc>
          <w:tcPr>
            <w:tcW w:w="2977" w:type="dxa"/>
          </w:tcPr>
          <w:p w14:paraId="2DB262D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 tecido 100% algodão, gramatura mínima de 260g/m2, cor branca, com bolsos, 100 % elástico, bordado o brasão da Prefeitura no bolso da frente esquerdo.</w:t>
            </w:r>
          </w:p>
        </w:tc>
        <w:tc>
          <w:tcPr>
            <w:tcW w:w="1417" w:type="dxa"/>
          </w:tcPr>
          <w:p w14:paraId="779CBB5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8FE3C46" w14:textId="61FB0FDF"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598821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3B863589" w14:textId="06C3B94D" w:rsidTr="00F82756">
        <w:tc>
          <w:tcPr>
            <w:tcW w:w="531" w:type="dxa"/>
          </w:tcPr>
          <w:p w14:paraId="32D114A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lastRenderedPageBreak/>
              <w:t>4</w:t>
            </w:r>
          </w:p>
        </w:tc>
        <w:tc>
          <w:tcPr>
            <w:tcW w:w="709" w:type="dxa"/>
          </w:tcPr>
          <w:p w14:paraId="1A11CDB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380EB6A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2782338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001.101.001</w:t>
            </w:r>
          </w:p>
        </w:tc>
        <w:tc>
          <w:tcPr>
            <w:tcW w:w="2977" w:type="dxa"/>
          </w:tcPr>
          <w:p w14:paraId="4900B75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 tecido 100% algodão, gramatura mínima de 260g/m2, cor cinza escuro, com cinco bolsos, 100% elástico e com faixas refletivas na cor laranja nas pernas.</w:t>
            </w:r>
          </w:p>
        </w:tc>
        <w:tc>
          <w:tcPr>
            <w:tcW w:w="1417" w:type="dxa"/>
          </w:tcPr>
          <w:p w14:paraId="203049F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130CB0C" w14:textId="52CD11CA"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1DA865A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FA70D0C" w14:textId="604FED90" w:rsidTr="00F82756">
        <w:tc>
          <w:tcPr>
            <w:tcW w:w="531" w:type="dxa"/>
          </w:tcPr>
          <w:p w14:paraId="26C093B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709" w:type="dxa"/>
          </w:tcPr>
          <w:p w14:paraId="44EF061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20C9151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5D3BF04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001.008.268</w:t>
            </w:r>
          </w:p>
        </w:tc>
        <w:tc>
          <w:tcPr>
            <w:tcW w:w="2977" w:type="dxa"/>
          </w:tcPr>
          <w:p w14:paraId="5F7E69A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de proteção tipo Bota, cano Tipo D, confeccionado em EVA (Etil Vinil Acetato), impermeável, biqueira de </w:t>
            </w:r>
            <w:proofErr w:type="spellStart"/>
            <w:r w:rsidRPr="00043220">
              <w:rPr>
                <w:rFonts w:ascii="Times New Roman" w:hAnsi="Times New Roman" w:cs="Times New Roman"/>
                <w:color w:val="000000"/>
                <w:shd w:val="clear" w:color="auto" w:fill="FFFFFF"/>
                <w:lang w:val="x-none"/>
              </w:rPr>
              <w:t>composite</w:t>
            </w:r>
            <w:proofErr w:type="spellEnd"/>
            <w:r w:rsidRPr="00043220">
              <w:rPr>
                <w:rFonts w:ascii="Times New Roman" w:hAnsi="Times New Roman" w:cs="Times New Roman"/>
                <w:color w:val="000000"/>
                <w:shd w:val="clear" w:color="auto" w:fill="FFFFFF"/>
                <w:lang w:val="x-none"/>
              </w:rPr>
              <w:t>, solado de borracha antiderrapante, resistente ao escorregamento em piso cerâmico com solução de detergente e em piso de aço com solução de glicerol, resistente à absorção de energia na área do salto, à isolação contra o frio, à proteção contra produtos químicos e à isolação elétrica, com CA. Nas cores preta ou branca.</w:t>
            </w:r>
          </w:p>
        </w:tc>
        <w:tc>
          <w:tcPr>
            <w:tcW w:w="1417" w:type="dxa"/>
          </w:tcPr>
          <w:p w14:paraId="534D11E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519B421" w14:textId="7792BC41"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55994D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37631C2" w14:textId="08B0BD2D" w:rsidTr="00F82756">
        <w:tc>
          <w:tcPr>
            <w:tcW w:w="531" w:type="dxa"/>
          </w:tcPr>
          <w:p w14:paraId="16AC4AB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w:t>
            </w:r>
          </w:p>
        </w:tc>
        <w:tc>
          <w:tcPr>
            <w:tcW w:w="709" w:type="dxa"/>
          </w:tcPr>
          <w:p w14:paraId="6ABC3C8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526A06C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4892683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001.101.002</w:t>
            </w:r>
          </w:p>
        </w:tc>
        <w:tc>
          <w:tcPr>
            <w:tcW w:w="2977" w:type="dxa"/>
          </w:tcPr>
          <w:p w14:paraId="33B5E09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de Segurança tipo Sapato, confeccionado em couro curtido ao cromo. Forro e palmilha de montagem confeccionados em material de não tecido, com fechamento através de elástico. Solado injetado de PU (Poliuretano), </w:t>
            </w:r>
            <w:proofErr w:type="spellStart"/>
            <w:r w:rsidRPr="00043220">
              <w:rPr>
                <w:rFonts w:ascii="Times New Roman" w:hAnsi="Times New Roman" w:cs="Times New Roman"/>
                <w:color w:val="000000"/>
                <w:shd w:val="clear" w:color="auto" w:fill="FFFFFF"/>
                <w:lang w:val="x-none"/>
              </w:rPr>
              <w:t>bidensidade</w:t>
            </w:r>
            <w:proofErr w:type="spellEnd"/>
            <w:r w:rsidRPr="00043220">
              <w:rPr>
                <w:rFonts w:ascii="Times New Roman" w:hAnsi="Times New Roman" w:cs="Times New Roman"/>
                <w:color w:val="000000"/>
                <w:shd w:val="clear" w:color="auto" w:fill="FFFFFF"/>
                <w:lang w:val="x-none"/>
              </w:rPr>
              <w:t xml:space="preserve">, preto, masculino e feminino, sem biqueira, com selo de conforto para </w:t>
            </w:r>
            <w:proofErr w:type="spellStart"/>
            <w:r w:rsidRPr="00043220">
              <w:rPr>
                <w:rFonts w:ascii="Times New Roman" w:hAnsi="Times New Roman" w:cs="Times New Roman"/>
                <w:color w:val="000000"/>
                <w:shd w:val="clear" w:color="auto" w:fill="FFFFFF"/>
                <w:lang w:val="x-none"/>
              </w:rPr>
              <w:t>gandes</w:t>
            </w:r>
            <w:proofErr w:type="spellEnd"/>
            <w:r w:rsidRPr="00043220">
              <w:rPr>
                <w:rFonts w:ascii="Times New Roman" w:hAnsi="Times New Roman" w:cs="Times New Roman"/>
                <w:color w:val="000000"/>
                <w:shd w:val="clear" w:color="auto" w:fill="FFFFFF"/>
                <w:lang w:val="x-none"/>
              </w:rPr>
              <w:t xml:space="preserve"> deambulações e CA.</w:t>
            </w:r>
          </w:p>
        </w:tc>
        <w:tc>
          <w:tcPr>
            <w:tcW w:w="1417" w:type="dxa"/>
          </w:tcPr>
          <w:p w14:paraId="0B371B0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00AB952" w14:textId="4EB4DAB4"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F56278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6B316FA" w14:textId="27388C57" w:rsidTr="00F82756">
        <w:tc>
          <w:tcPr>
            <w:tcW w:w="531" w:type="dxa"/>
          </w:tcPr>
          <w:p w14:paraId="485FDA0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w:t>
            </w:r>
          </w:p>
        </w:tc>
        <w:tc>
          <w:tcPr>
            <w:tcW w:w="709" w:type="dxa"/>
          </w:tcPr>
          <w:p w14:paraId="203D519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6B6F9CB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60</w:t>
            </w:r>
          </w:p>
        </w:tc>
        <w:tc>
          <w:tcPr>
            <w:tcW w:w="1134" w:type="dxa"/>
          </w:tcPr>
          <w:p w14:paraId="33DB0AC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001.008.231</w:t>
            </w:r>
          </w:p>
        </w:tc>
        <w:tc>
          <w:tcPr>
            <w:tcW w:w="2977" w:type="dxa"/>
          </w:tcPr>
          <w:p w14:paraId="7539D52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de segurança, tipo tênis, fechado na parte do calcanhar e na parte superior, </w:t>
            </w:r>
            <w:proofErr w:type="spellStart"/>
            <w:r w:rsidRPr="00043220">
              <w:rPr>
                <w:rFonts w:ascii="Times New Roman" w:hAnsi="Times New Roman" w:cs="Times New Roman"/>
                <w:color w:val="000000"/>
                <w:shd w:val="clear" w:color="auto" w:fill="FFFFFF"/>
                <w:lang w:val="x-none"/>
              </w:rPr>
              <w:t>confecionado</w:t>
            </w:r>
            <w:proofErr w:type="spellEnd"/>
            <w:r w:rsidRPr="00043220">
              <w:rPr>
                <w:rFonts w:ascii="Times New Roman" w:hAnsi="Times New Roman" w:cs="Times New Roman"/>
                <w:color w:val="000000"/>
                <w:shd w:val="clear" w:color="auto" w:fill="FFFFFF"/>
                <w:lang w:val="x-none"/>
              </w:rPr>
              <w:t xml:space="preserve"> em EVA nas cores preta ou branca, solado de borracha antiderrapante, resistente ao escorregamento em piso cerâmico com solução de detergente e piso de aço com solução de glicerol, resistente ao óleo combustível e à absorção de </w:t>
            </w:r>
            <w:r w:rsidRPr="00043220">
              <w:rPr>
                <w:rFonts w:ascii="Times New Roman" w:hAnsi="Times New Roman" w:cs="Times New Roman"/>
                <w:color w:val="000000"/>
                <w:shd w:val="clear" w:color="auto" w:fill="FFFFFF"/>
                <w:lang w:val="x-none"/>
              </w:rPr>
              <w:lastRenderedPageBreak/>
              <w:t>energia na região do salto com CA.</w:t>
            </w:r>
          </w:p>
        </w:tc>
        <w:tc>
          <w:tcPr>
            <w:tcW w:w="1417" w:type="dxa"/>
          </w:tcPr>
          <w:p w14:paraId="2AF3956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764F693" w14:textId="5C14F478"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F6CB4F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6174BA2" w14:textId="4866DC31" w:rsidTr="00F82756">
        <w:tc>
          <w:tcPr>
            <w:tcW w:w="531" w:type="dxa"/>
          </w:tcPr>
          <w:p w14:paraId="5F855E8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w:t>
            </w:r>
          </w:p>
        </w:tc>
        <w:tc>
          <w:tcPr>
            <w:tcW w:w="709" w:type="dxa"/>
          </w:tcPr>
          <w:p w14:paraId="1A88DFA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FF8C56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60</w:t>
            </w:r>
          </w:p>
        </w:tc>
        <w:tc>
          <w:tcPr>
            <w:tcW w:w="1134" w:type="dxa"/>
          </w:tcPr>
          <w:p w14:paraId="55B937E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001.101.014</w:t>
            </w:r>
          </w:p>
        </w:tc>
        <w:tc>
          <w:tcPr>
            <w:tcW w:w="2977" w:type="dxa"/>
          </w:tcPr>
          <w:p w14:paraId="3DA1DFE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ocupacional, tipo botina, confeccionado em couro tipo vaqueta, com fechamento através de elástico nas laterais, lingueta acolchoada, forro da gáspea em material não tecido, palmilha de montagem em não tecido fixada no sistema </w:t>
            </w:r>
            <w:proofErr w:type="spellStart"/>
            <w:r w:rsidRPr="00043220">
              <w:rPr>
                <w:rFonts w:ascii="Times New Roman" w:hAnsi="Times New Roman" w:cs="Times New Roman"/>
                <w:color w:val="000000"/>
                <w:shd w:val="clear" w:color="auto" w:fill="FFFFFF"/>
                <w:lang w:val="x-none"/>
              </w:rPr>
              <w:t>strobel</w:t>
            </w:r>
            <w:proofErr w:type="spellEnd"/>
            <w:r w:rsidRPr="00043220">
              <w:rPr>
                <w:rFonts w:ascii="Times New Roman" w:hAnsi="Times New Roman" w:cs="Times New Roman"/>
                <w:color w:val="000000"/>
                <w:shd w:val="clear" w:color="auto" w:fill="FFFFFF"/>
                <w:lang w:val="x-none"/>
              </w:rPr>
              <w:t xml:space="preserve">. Solado de borracha nitrílica com entressola de efeito </w:t>
            </w:r>
            <w:proofErr w:type="spellStart"/>
            <w:r w:rsidRPr="00043220">
              <w:rPr>
                <w:rFonts w:ascii="Times New Roman" w:hAnsi="Times New Roman" w:cs="Times New Roman"/>
                <w:color w:val="000000"/>
                <w:shd w:val="clear" w:color="auto" w:fill="FFFFFF"/>
                <w:lang w:val="x-none"/>
              </w:rPr>
              <w:t>anti-impacto</w:t>
            </w:r>
            <w:proofErr w:type="spellEnd"/>
            <w:r w:rsidRPr="00043220">
              <w:rPr>
                <w:rFonts w:ascii="Times New Roman" w:hAnsi="Times New Roman" w:cs="Times New Roman"/>
                <w:color w:val="000000"/>
                <w:shd w:val="clear" w:color="auto" w:fill="FFFFFF"/>
                <w:lang w:val="x-none"/>
              </w:rPr>
              <w:t>, resistência a óleo, calor por contato e ao escorregamento, com CA.</w:t>
            </w:r>
          </w:p>
        </w:tc>
        <w:tc>
          <w:tcPr>
            <w:tcW w:w="1417" w:type="dxa"/>
          </w:tcPr>
          <w:p w14:paraId="410F213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7C5AB47" w14:textId="5DB698C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D1A1EB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CAF43C7" w14:textId="5E182C70" w:rsidTr="00F82756">
        <w:tc>
          <w:tcPr>
            <w:tcW w:w="531" w:type="dxa"/>
          </w:tcPr>
          <w:p w14:paraId="46BD277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9</w:t>
            </w:r>
          </w:p>
        </w:tc>
        <w:tc>
          <w:tcPr>
            <w:tcW w:w="709" w:type="dxa"/>
          </w:tcPr>
          <w:p w14:paraId="61A0FBF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77EF21D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2BF269F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001.008.300</w:t>
            </w:r>
          </w:p>
        </w:tc>
        <w:tc>
          <w:tcPr>
            <w:tcW w:w="2977" w:type="dxa"/>
          </w:tcPr>
          <w:p w14:paraId="0DD8AE9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Calçado ocupacional, tipo botina, confeccionado em vaqueta hidro fugada, fechamento em elástico, palmilha interna removível e lavável, solado em PU bi densidade injetado direto no cabedal, antiderrapante, com biqueira com material diverso de aço/metal, resistente a óleos combustíveis e com absorção de energia na área do salto, com qualidade similar ou superior a conforto, com certificado de aprovação. CA.</w:t>
            </w:r>
          </w:p>
        </w:tc>
        <w:tc>
          <w:tcPr>
            <w:tcW w:w="1417" w:type="dxa"/>
          </w:tcPr>
          <w:p w14:paraId="1CAFE7F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03D2709" w14:textId="7C7B2E6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06DB11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50A58E8" w14:textId="6B3052A4" w:rsidTr="00F82756">
        <w:tc>
          <w:tcPr>
            <w:tcW w:w="531" w:type="dxa"/>
          </w:tcPr>
          <w:p w14:paraId="7AC8107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709" w:type="dxa"/>
          </w:tcPr>
          <w:p w14:paraId="682CAA0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482BD1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769D9F5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001.101.013</w:t>
            </w:r>
          </w:p>
        </w:tc>
        <w:tc>
          <w:tcPr>
            <w:tcW w:w="2977" w:type="dxa"/>
          </w:tcPr>
          <w:p w14:paraId="17F74B2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Calçado ocupacional, tipo sandália unissex, confeccionado em couro tipo vaqueta integral, curtida ao cromo, estampa relax, com fechamento através de velcro, forro da gáspea em material não tecido, palmilha de montagem não tecido fixada no sistema </w:t>
            </w:r>
            <w:proofErr w:type="spellStart"/>
            <w:r w:rsidRPr="00043220">
              <w:rPr>
                <w:rFonts w:ascii="Times New Roman" w:hAnsi="Times New Roman" w:cs="Times New Roman"/>
                <w:color w:val="000000"/>
                <w:shd w:val="clear" w:color="auto" w:fill="FFFFFF"/>
                <w:lang w:val="x-none"/>
              </w:rPr>
              <w:t>strobel</w:t>
            </w:r>
            <w:proofErr w:type="spellEnd"/>
            <w:r w:rsidRPr="00043220">
              <w:rPr>
                <w:rFonts w:ascii="Times New Roman" w:hAnsi="Times New Roman" w:cs="Times New Roman"/>
                <w:color w:val="000000"/>
                <w:shd w:val="clear" w:color="auto" w:fill="FFFFFF"/>
                <w:lang w:val="x-none"/>
              </w:rPr>
              <w:t xml:space="preserve">, solado injetado PU </w:t>
            </w:r>
            <w:proofErr w:type="spellStart"/>
            <w:r w:rsidRPr="00043220">
              <w:rPr>
                <w:rFonts w:ascii="Times New Roman" w:hAnsi="Times New Roman" w:cs="Times New Roman"/>
                <w:color w:val="000000"/>
                <w:shd w:val="clear" w:color="auto" w:fill="FFFFFF"/>
                <w:lang w:val="x-none"/>
              </w:rPr>
              <w:t>bidensidade</w:t>
            </w:r>
            <w:proofErr w:type="spellEnd"/>
            <w:r w:rsidRPr="00043220">
              <w:rPr>
                <w:rFonts w:ascii="Times New Roman" w:hAnsi="Times New Roman" w:cs="Times New Roman"/>
                <w:color w:val="000000"/>
                <w:shd w:val="clear" w:color="auto" w:fill="FFFFFF"/>
                <w:lang w:val="x-none"/>
              </w:rPr>
              <w:t xml:space="preserve">, antiderrapante e com resistência a óleo combustível, forração interna em tecido 100% </w:t>
            </w:r>
            <w:proofErr w:type="spellStart"/>
            <w:r w:rsidRPr="00043220">
              <w:rPr>
                <w:rFonts w:ascii="Times New Roman" w:hAnsi="Times New Roman" w:cs="Times New Roman"/>
                <w:color w:val="000000"/>
                <w:shd w:val="clear" w:color="auto" w:fill="FFFFFF"/>
                <w:lang w:val="x-none"/>
              </w:rPr>
              <w:t>poliester</w:t>
            </w:r>
            <w:proofErr w:type="spellEnd"/>
            <w:r w:rsidRPr="00043220">
              <w:rPr>
                <w:rFonts w:ascii="Times New Roman" w:hAnsi="Times New Roman" w:cs="Times New Roman"/>
                <w:color w:val="000000"/>
                <w:shd w:val="clear" w:color="auto" w:fill="FFFFFF"/>
                <w:lang w:val="x-none"/>
              </w:rPr>
              <w:t>, que possui característica de rápida dessorção de suor, permite a respirabilidade e conforto ao pé, biqueira em resina plástica.com CA.</w:t>
            </w:r>
          </w:p>
        </w:tc>
        <w:tc>
          <w:tcPr>
            <w:tcW w:w="1417" w:type="dxa"/>
          </w:tcPr>
          <w:p w14:paraId="102B0DB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C7448FE" w14:textId="236260DF"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7DF44C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080C818" w14:textId="0B5D7E9A" w:rsidTr="00F82756">
        <w:tc>
          <w:tcPr>
            <w:tcW w:w="531" w:type="dxa"/>
          </w:tcPr>
          <w:p w14:paraId="790171E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lastRenderedPageBreak/>
              <w:t>11</w:t>
            </w:r>
          </w:p>
        </w:tc>
        <w:tc>
          <w:tcPr>
            <w:tcW w:w="709" w:type="dxa"/>
          </w:tcPr>
          <w:p w14:paraId="477C936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12F851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110</w:t>
            </w:r>
          </w:p>
        </w:tc>
        <w:tc>
          <w:tcPr>
            <w:tcW w:w="1134" w:type="dxa"/>
          </w:tcPr>
          <w:p w14:paraId="6711F02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001.006.120</w:t>
            </w:r>
          </w:p>
        </w:tc>
        <w:tc>
          <w:tcPr>
            <w:tcW w:w="2977" w:type="dxa"/>
          </w:tcPr>
          <w:p w14:paraId="363669A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Calçados de segurança, tipo Bota impermeável, confeccionado em PVC (</w:t>
            </w:r>
            <w:proofErr w:type="spellStart"/>
            <w:r w:rsidRPr="00043220">
              <w:rPr>
                <w:rFonts w:ascii="Times New Roman" w:hAnsi="Times New Roman" w:cs="Times New Roman"/>
                <w:color w:val="000000"/>
                <w:shd w:val="clear" w:color="auto" w:fill="FFFFFF"/>
                <w:lang w:val="x-none"/>
              </w:rPr>
              <w:t>policloreto</w:t>
            </w:r>
            <w:proofErr w:type="spellEnd"/>
            <w:r w:rsidRPr="00043220">
              <w:rPr>
                <w:rFonts w:ascii="Times New Roman" w:hAnsi="Times New Roman" w:cs="Times New Roman"/>
                <w:color w:val="000000"/>
                <w:shd w:val="clear" w:color="auto" w:fill="FFFFFF"/>
                <w:lang w:val="x-none"/>
              </w:rPr>
              <w:t xml:space="preserve"> de vinila) injetado; cano Tipo D, classe II; cano longo 35cm, solado com propriedades antiderrapante, na cor preta ou branca, resistente à óleo combustível, com CA.</w:t>
            </w:r>
          </w:p>
        </w:tc>
        <w:tc>
          <w:tcPr>
            <w:tcW w:w="1417" w:type="dxa"/>
          </w:tcPr>
          <w:p w14:paraId="07919DD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7CB85A7" w14:textId="5EB958D4"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1CCE8F4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91EECF6" w14:textId="3B5C16AC" w:rsidTr="00F82756">
        <w:tc>
          <w:tcPr>
            <w:tcW w:w="531" w:type="dxa"/>
          </w:tcPr>
          <w:p w14:paraId="47892E0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12</w:t>
            </w:r>
          </w:p>
        </w:tc>
        <w:tc>
          <w:tcPr>
            <w:tcW w:w="709" w:type="dxa"/>
          </w:tcPr>
          <w:p w14:paraId="74B80FF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544A85B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w:t>
            </w:r>
          </w:p>
        </w:tc>
        <w:tc>
          <w:tcPr>
            <w:tcW w:w="1134" w:type="dxa"/>
          </w:tcPr>
          <w:p w14:paraId="49F8ED3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001.101.003</w:t>
            </w:r>
          </w:p>
        </w:tc>
        <w:tc>
          <w:tcPr>
            <w:tcW w:w="2977" w:type="dxa"/>
          </w:tcPr>
          <w:p w14:paraId="6DB0224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Camisa de segurança, </w:t>
            </w:r>
            <w:proofErr w:type="spellStart"/>
            <w:r w:rsidRPr="00043220">
              <w:rPr>
                <w:rFonts w:ascii="Times New Roman" w:hAnsi="Times New Roman" w:cs="Times New Roman"/>
                <w:color w:val="000000"/>
                <w:shd w:val="clear" w:color="auto" w:fill="FFFFFF"/>
                <w:lang w:val="x-none"/>
              </w:rPr>
              <w:t>anti-chamas</w:t>
            </w:r>
            <w:proofErr w:type="spellEnd"/>
            <w:r w:rsidRPr="00043220">
              <w:rPr>
                <w:rFonts w:ascii="Times New Roman" w:hAnsi="Times New Roman" w:cs="Times New Roman"/>
                <w:color w:val="000000"/>
                <w:shd w:val="clear" w:color="auto" w:fill="FFFFFF"/>
                <w:lang w:val="x-none"/>
              </w:rPr>
              <w:t xml:space="preserve"> Classe II, tecido 100% algodão, com características de retardo a chamas, com bolsos, cor cinza, serigrafado o Brasão do Município na frente, com faixa refletiva e tratamento retardante a chamas, com fechamento de botão e costura com linha antichamas, com CA.</w:t>
            </w:r>
          </w:p>
        </w:tc>
        <w:tc>
          <w:tcPr>
            <w:tcW w:w="1417" w:type="dxa"/>
          </w:tcPr>
          <w:p w14:paraId="277D25A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E36C6E7" w14:textId="78607533"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56DEA9F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31A801B" w14:textId="372A33C8" w:rsidTr="00F82756">
        <w:tc>
          <w:tcPr>
            <w:tcW w:w="531" w:type="dxa"/>
          </w:tcPr>
          <w:p w14:paraId="527548A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13</w:t>
            </w:r>
          </w:p>
        </w:tc>
        <w:tc>
          <w:tcPr>
            <w:tcW w:w="709" w:type="dxa"/>
          </w:tcPr>
          <w:p w14:paraId="7870D36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B6A309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53D6F08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001.007.152</w:t>
            </w:r>
          </w:p>
        </w:tc>
        <w:tc>
          <w:tcPr>
            <w:tcW w:w="2977" w:type="dxa"/>
          </w:tcPr>
          <w:p w14:paraId="77D6B63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Camisa uniforme (MOTORISTA), cor azul marinho, material malha Piquet, tipo manga curta, sem punho, tipo colarinho gola polo, com serigrafia do brasão do município no lado esquerdo.</w:t>
            </w:r>
          </w:p>
        </w:tc>
        <w:tc>
          <w:tcPr>
            <w:tcW w:w="1417" w:type="dxa"/>
          </w:tcPr>
          <w:p w14:paraId="1B36918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2C63BC94" w14:textId="071A68E3"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911401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D5503C1" w14:textId="55D4BAA6" w:rsidTr="00F82756">
        <w:tc>
          <w:tcPr>
            <w:tcW w:w="531" w:type="dxa"/>
          </w:tcPr>
          <w:p w14:paraId="2AB150F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14</w:t>
            </w:r>
          </w:p>
        </w:tc>
        <w:tc>
          <w:tcPr>
            <w:tcW w:w="709" w:type="dxa"/>
          </w:tcPr>
          <w:p w14:paraId="6F7C06A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418D76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480BE82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001.007.151</w:t>
            </w:r>
          </w:p>
        </w:tc>
        <w:tc>
          <w:tcPr>
            <w:tcW w:w="2977" w:type="dxa"/>
          </w:tcPr>
          <w:p w14:paraId="0BD6DFD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Camisa uniforme (MOTORISTA), cor verde militar, material malha Piquet, tipo manga curta sem punho, tipo colarinho gola polo, com serigrafia do brasão do município no lado esquerdo.</w:t>
            </w:r>
          </w:p>
        </w:tc>
        <w:tc>
          <w:tcPr>
            <w:tcW w:w="1417" w:type="dxa"/>
          </w:tcPr>
          <w:p w14:paraId="5486226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7954EEA" w14:textId="177A93D5"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5D095BA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27100BA" w14:textId="4B0DFE58" w:rsidTr="00F82756">
        <w:tc>
          <w:tcPr>
            <w:tcW w:w="531" w:type="dxa"/>
          </w:tcPr>
          <w:p w14:paraId="517DF11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w:t>
            </w:r>
          </w:p>
        </w:tc>
        <w:tc>
          <w:tcPr>
            <w:tcW w:w="709" w:type="dxa"/>
          </w:tcPr>
          <w:p w14:paraId="67978B8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3BD0710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468D72E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001.007.102</w:t>
            </w:r>
          </w:p>
        </w:tc>
        <w:tc>
          <w:tcPr>
            <w:tcW w:w="2977" w:type="dxa"/>
          </w:tcPr>
          <w:p w14:paraId="3B7E2C2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Camiseta, cor branca, manga curta,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7" w:type="dxa"/>
          </w:tcPr>
          <w:p w14:paraId="69926D2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A3B49D4" w14:textId="38E2A2F5"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2E3464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3F4A4FE7" w14:textId="140C7A4C" w:rsidTr="00F82756">
        <w:tc>
          <w:tcPr>
            <w:tcW w:w="531" w:type="dxa"/>
          </w:tcPr>
          <w:p w14:paraId="7435C59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16</w:t>
            </w:r>
          </w:p>
        </w:tc>
        <w:tc>
          <w:tcPr>
            <w:tcW w:w="709" w:type="dxa"/>
          </w:tcPr>
          <w:p w14:paraId="4DEB4DE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5717D14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w:t>
            </w:r>
          </w:p>
        </w:tc>
        <w:tc>
          <w:tcPr>
            <w:tcW w:w="1134" w:type="dxa"/>
          </w:tcPr>
          <w:p w14:paraId="47C5A75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001.007.103</w:t>
            </w:r>
          </w:p>
        </w:tc>
        <w:tc>
          <w:tcPr>
            <w:tcW w:w="2977" w:type="dxa"/>
          </w:tcPr>
          <w:p w14:paraId="04B217D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Camiseta, cor branca, manga longa,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7" w:type="dxa"/>
          </w:tcPr>
          <w:p w14:paraId="1C5ABB1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0EEBBB6" w14:textId="3172CE2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DBC815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0C2DFBB" w14:textId="03BB98C4" w:rsidTr="00F82756">
        <w:tc>
          <w:tcPr>
            <w:tcW w:w="531" w:type="dxa"/>
          </w:tcPr>
          <w:p w14:paraId="20E829D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17</w:t>
            </w:r>
          </w:p>
        </w:tc>
        <w:tc>
          <w:tcPr>
            <w:tcW w:w="709" w:type="dxa"/>
          </w:tcPr>
          <w:p w14:paraId="059AA7B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920628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w:t>
            </w:r>
          </w:p>
        </w:tc>
        <w:tc>
          <w:tcPr>
            <w:tcW w:w="1134" w:type="dxa"/>
          </w:tcPr>
          <w:p w14:paraId="0A6FDEF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001.008.269</w:t>
            </w:r>
          </w:p>
        </w:tc>
        <w:tc>
          <w:tcPr>
            <w:tcW w:w="2977" w:type="dxa"/>
          </w:tcPr>
          <w:p w14:paraId="00C92CA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roofErr w:type="spellStart"/>
            <w:r w:rsidRPr="00043220">
              <w:rPr>
                <w:rFonts w:ascii="Times New Roman" w:hAnsi="Times New Roman" w:cs="Times New Roman"/>
                <w:color w:val="000000"/>
                <w:shd w:val="clear" w:color="auto" w:fill="FFFFFF"/>
                <w:lang w:val="x-none"/>
              </w:rPr>
              <w:t>CCamiseta</w:t>
            </w:r>
            <w:proofErr w:type="spellEnd"/>
            <w:r w:rsidRPr="00043220">
              <w:rPr>
                <w:rFonts w:ascii="Times New Roman" w:hAnsi="Times New Roman" w:cs="Times New Roman"/>
                <w:color w:val="000000"/>
                <w:shd w:val="clear" w:color="auto" w:fill="FFFFFF"/>
                <w:lang w:val="x-none"/>
              </w:rPr>
              <w:t xml:space="preserve">, cor cinza, manga curta,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w:t>
            </w:r>
            <w:r w:rsidRPr="00043220">
              <w:rPr>
                <w:rFonts w:ascii="Times New Roman" w:hAnsi="Times New Roman" w:cs="Times New Roman"/>
                <w:color w:val="000000"/>
                <w:shd w:val="clear" w:color="auto" w:fill="FFFFFF"/>
                <w:lang w:val="x-none"/>
              </w:rPr>
              <w:lastRenderedPageBreak/>
              <w:t>serigrafia do Brasão da Prefeitura na frente.</w:t>
            </w:r>
          </w:p>
        </w:tc>
        <w:tc>
          <w:tcPr>
            <w:tcW w:w="1417" w:type="dxa"/>
          </w:tcPr>
          <w:p w14:paraId="0E54857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BC7F6BC" w14:textId="5FC7C81A"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EE051B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C2B2F31" w14:textId="0EABFABB" w:rsidTr="00F82756">
        <w:tc>
          <w:tcPr>
            <w:tcW w:w="531" w:type="dxa"/>
          </w:tcPr>
          <w:p w14:paraId="0F0DD35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18</w:t>
            </w:r>
          </w:p>
        </w:tc>
        <w:tc>
          <w:tcPr>
            <w:tcW w:w="709" w:type="dxa"/>
          </w:tcPr>
          <w:p w14:paraId="20717DB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3CF05F1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6C7C18F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001.008.275</w:t>
            </w:r>
          </w:p>
        </w:tc>
        <w:tc>
          <w:tcPr>
            <w:tcW w:w="2977" w:type="dxa"/>
          </w:tcPr>
          <w:p w14:paraId="6FD6BD5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Camiseta, cor cinza, manga longa, em 65%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xml:space="preserve"> e 35% algodão, gola redonda, com serigrafia do Brasão da Prefeitura na frente.</w:t>
            </w:r>
          </w:p>
        </w:tc>
        <w:tc>
          <w:tcPr>
            <w:tcW w:w="1417" w:type="dxa"/>
          </w:tcPr>
          <w:p w14:paraId="7BAA3C2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48DA8AD" w14:textId="5B91991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6BE873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80C5BA8" w14:textId="06561410" w:rsidTr="00F82756">
        <w:tc>
          <w:tcPr>
            <w:tcW w:w="531" w:type="dxa"/>
          </w:tcPr>
          <w:p w14:paraId="3FBE2A4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19</w:t>
            </w:r>
          </w:p>
        </w:tc>
        <w:tc>
          <w:tcPr>
            <w:tcW w:w="709" w:type="dxa"/>
          </w:tcPr>
          <w:p w14:paraId="7D6846C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46FEC2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270</w:t>
            </w:r>
          </w:p>
        </w:tc>
        <w:tc>
          <w:tcPr>
            <w:tcW w:w="1134" w:type="dxa"/>
          </w:tcPr>
          <w:p w14:paraId="74C26B8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001.008.316</w:t>
            </w:r>
          </w:p>
        </w:tc>
        <w:tc>
          <w:tcPr>
            <w:tcW w:w="2977" w:type="dxa"/>
          </w:tcPr>
          <w:p w14:paraId="61A3129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Capa de chuva, confeccionada em PVC com forro de poliéster, costuras através de solda eletrônica, com mangas longas, capuz, fechamento frontal com quatro botões plásticos de pressão, com CA  - EPIs para as ACS</w:t>
            </w:r>
          </w:p>
        </w:tc>
        <w:tc>
          <w:tcPr>
            <w:tcW w:w="1417" w:type="dxa"/>
          </w:tcPr>
          <w:p w14:paraId="1D9E0A1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2731D39" w14:textId="4CD189BE"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F4C5D9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A85C12C" w14:textId="1FAF310A" w:rsidTr="00F82756">
        <w:tc>
          <w:tcPr>
            <w:tcW w:w="531" w:type="dxa"/>
          </w:tcPr>
          <w:p w14:paraId="1D25161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709" w:type="dxa"/>
          </w:tcPr>
          <w:p w14:paraId="32CD7D4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04C99A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65AED19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001.007.147</w:t>
            </w:r>
          </w:p>
        </w:tc>
        <w:tc>
          <w:tcPr>
            <w:tcW w:w="2977" w:type="dxa"/>
          </w:tcPr>
          <w:p w14:paraId="7EAA68D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Capa de Segurança, tipo capa de chuva, conjunto de calça e camisa, confeccionados em tecido Nylon emborrachado, com uma face em poliamida e a outra em PVC, sendo as emendas através de costuras impermeabilizadas, camisa com fechamento frontal, capuz fixo ajustado por cadarços com regulador e ponteiras em PVC, punhos ajustados por elástico e calça ajustada na cintura com elástico e com cadarço de Nylon, com terminais em PVC, com CA.</w:t>
            </w:r>
          </w:p>
        </w:tc>
        <w:tc>
          <w:tcPr>
            <w:tcW w:w="1417" w:type="dxa"/>
          </w:tcPr>
          <w:p w14:paraId="2ADA568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B1F5ECE" w14:textId="52F562C1"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1EF9158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3259071" w14:textId="54BC1EDB" w:rsidTr="00F82756">
        <w:tc>
          <w:tcPr>
            <w:tcW w:w="531" w:type="dxa"/>
          </w:tcPr>
          <w:p w14:paraId="28509B9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21</w:t>
            </w:r>
          </w:p>
        </w:tc>
        <w:tc>
          <w:tcPr>
            <w:tcW w:w="709" w:type="dxa"/>
          </w:tcPr>
          <w:p w14:paraId="376CB05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5FB5C8F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5BEB203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001.008.295</w:t>
            </w:r>
          </w:p>
        </w:tc>
        <w:tc>
          <w:tcPr>
            <w:tcW w:w="2977" w:type="dxa"/>
          </w:tcPr>
          <w:p w14:paraId="663ED2B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Capacete de segurança com casco tipo Aba Frontal, com Protetor auricular acoplado tipo concha, constituído por duas conchas em plástico, revestidas com almofadas de espuma em suas laterais, composto por uma haste de fixação móvel, para manter as conchas firmemente presas ao capacete, Carneira plástica, regulagem de tamanho e tira absorvedora de suor em espuma coberta de material sintético, confeccionada em tira de tecido sintético e fixada na carneira com </w:t>
            </w:r>
            <w:r w:rsidRPr="00043220">
              <w:rPr>
                <w:rFonts w:ascii="Times New Roman" w:hAnsi="Times New Roman" w:cs="Times New Roman"/>
                <w:color w:val="000000"/>
                <w:shd w:val="clear" w:color="auto" w:fill="FFFFFF"/>
                <w:lang w:val="x-none"/>
              </w:rPr>
              <w:lastRenderedPageBreak/>
              <w:t>fechamento com velcro. Tira jugular acoplada ao casco, através de dois ou três orifícios nas versões elástica ou em tecido. Cor branco. Com CA.</w:t>
            </w:r>
          </w:p>
        </w:tc>
        <w:tc>
          <w:tcPr>
            <w:tcW w:w="1417" w:type="dxa"/>
          </w:tcPr>
          <w:p w14:paraId="4884E93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FAF89E1" w14:textId="1535B59C"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FF89B9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0A470C8" w14:textId="0F75B624" w:rsidTr="00F82756">
        <w:tc>
          <w:tcPr>
            <w:tcW w:w="531" w:type="dxa"/>
          </w:tcPr>
          <w:p w14:paraId="2323051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22</w:t>
            </w:r>
          </w:p>
        </w:tc>
        <w:tc>
          <w:tcPr>
            <w:tcW w:w="709" w:type="dxa"/>
          </w:tcPr>
          <w:p w14:paraId="1187D6A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34238C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3E88228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001.008.270</w:t>
            </w:r>
          </w:p>
        </w:tc>
        <w:tc>
          <w:tcPr>
            <w:tcW w:w="2977" w:type="dxa"/>
          </w:tcPr>
          <w:p w14:paraId="07A1436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Cartucho químico composto de recipiente plástico, contendo carvão ativado tratado. Para ser utilizado com o respirador da marca: 3m 6003 CA 4115</w:t>
            </w:r>
          </w:p>
        </w:tc>
        <w:tc>
          <w:tcPr>
            <w:tcW w:w="1417" w:type="dxa"/>
          </w:tcPr>
          <w:p w14:paraId="0E8DD06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3BC46C0" w14:textId="2DF441D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1D9451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28398DD1" w14:textId="773C5E2A" w:rsidTr="00F82756">
        <w:tc>
          <w:tcPr>
            <w:tcW w:w="531" w:type="dxa"/>
          </w:tcPr>
          <w:p w14:paraId="4F878DB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23</w:t>
            </w:r>
          </w:p>
        </w:tc>
        <w:tc>
          <w:tcPr>
            <w:tcW w:w="709" w:type="dxa"/>
          </w:tcPr>
          <w:p w14:paraId="1E55406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4794D13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280</w:t>
            </w:r>
          </w:p>
        </w:tc>
        <w:tc>
          <w:tcPr>
            <w:tcW w:w="1134" w:type="dxa"/>
          </w:tcPr>
          <w:p w14:paraId="3329FE7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001.101.004</w:t>
            </w:r>
          </w:p>
        </w:tc>
        <w:tc>
          <w:tcPr>
            <w:tcW w:w="2977" w:type="dxa"/>
          </w:tcPr>
          <w:p w14:paraId="5EE23C8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Chapéu tipo pescador com proteção de pescoço fixa, protege dos raios solares, com botões de pressão nas laterais das abas e no protetor de pescoço, tamanho único e ajustável a qualquer cabeça ficando preso (com jugular), feito em 100% </w:t>
            </w:r>
            <w:proofErr w:type="spellStart"/>
            <w:r w:rsidRPr="00043220">
              <w:rPr>
                <w:rFonts w:ascii="Times New Roman" w:hAnsi="Times New Roman" w:cs="Times New Roman"/>
                <w:color w:val="000000"/>
                <w:shd w:val="clear" w:color="auto" w:fill="FFFFFF"/>
                <w:lang w:val="x-none"/>
              </w:rPr>
              <w:t>poliester</w:t>
            </w:r>
            <w:proofErr w:type="spellEnd"/>
            <w:r w:rsidRPr="00043220">
              <w:rPr>
                <w:rFonts w:ascii="Times New Roman" w:hAnsi="Times New Roman" w:cs="Times New Roman"/>
                <w:color w:val="000000"/>
                <w:shd w:val="clear" w:color="auto" w:fill="FFFFFF"/>
                <w:lang w:val="x-none"/>
              </w:rPr>
              <w:t xml:space="preserve"> com forro, resistente e reforçado, aba mínima de 8cm, com serigrafia do Brasão da Prefeitura na frente, cor cinza escuro.</w:t>
            </w:r>
          </w:p>
        </w:tc>
        <w:tc>
          <w:tcPr>
            <w:tcW w:w="1417" w:type="dxa"/>
          </w:tcPr>
          <w:p w14:paraId="7EAA139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DC4FDE5" w14:textId="71810BAE"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1F5772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49702CD" w14:textId="20E903CA" w:rsidTr="00F82756">
        <w:tc>
          <w:tcPr>
            <w:tcW w:w="531" w:type="dxa"/>
          </w:tcPr>
          <w:p w14:paraId="4302654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24</w:t>
            </w:r>
          </w:p>
        </w:tc>
        <w:tc>
          <w:tcPr>
            <w:tcW w:w="709" w:type="dxa"/>
          </w:tcPr>
          <w:p w14:paraId="4DF4A3F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3D43440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1134" w:type="dxa"/>
          </w:tcPr>
          <w:p w14:paraId="589484D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001.008.016</w:t>
            </w:r>
          </w:p>
        </w:tc>
        <w:tc>
          <w:tcPr>
            <w:tcW w:w="2977" w:type="dxa"/>
          </w:tcPr>
          <w:p w14:paraId="54B9524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Coturno de segurança, confeccionado em vaqueta, cadarço, sem biqueira de aço, solado em poliuretano injetado direto no cabedal, </w:t>
            </w:r>
            <w:proofErr w:type="spellStart"/>
            <w:r w:rsidRPr="00043220">
              <w:rPr>
                <w:rFonts w:ascii="Times New Roman" w:hAnsi="Times New Roman" w:cs="Times New Roman"/>
                <w:color w:val="000000"/>
                <w:shd w:val="clear" w:color="auto" w:fill="FFFFFF"/>
                <w:lang w:val="x-none"/>
              </w:rPr>
              <w:t>bidensidade</w:t>
            </w:r>
            <w:proofErr w:type="spellEnd"/>
            <w:r w:rsidRPr="00043220">
              <w:rPr>
                <w:rFonts w:ascii="Times New Roman" w:hAnsi="Times New Roman" w:cs="Times New Roman"/>
                <w:color w:val="000000"/>
                <w:shd w:val="clear" w:color="auto" w:fill="FFFFFF"/>
                <w:lang w:val="x-none"/>
              </w:rPr>
              <w:t xml:space="preserve"> bicolor, para proteção em áreas de risco elétrico, com CA.</w:t>
            </w:r>
          </w:p>
        </w:tc>
        <w:tc>
          <w:tcPr>
            <w:tcW w:w="1417" w:type="dxa"/>
          </w:tcPr>
          <w:p w14:paraId="0C74C24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8AAFAC1" w14:textId="5DBF3C2F"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643101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858A8E6" w14:textId="75CCDC34" w:rsidTr="00F82756">
        <w:tc>
          <w:tcPr>
            <w:tcW w:w="531" w:type="dxa"/>
          </w:tcPr>
          <w:p w14:paraId="1053607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25</w:t>
            </w:r>
          </w:p>
        </w:tc>
        <w:tc>
          <w:tcPr>
            <w:tcW w:w="709" w:type="dxa"/>
          </w:tcPr>
          <w:p w14:paraId="69A8A7F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63FCC4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588C7FB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001.008.302</w:t>
            </w:r>
          </w:p>
        </w:tc>
        <w:tc>
          <w:tcPr>
            <w:tcW w:w="2977" w:type="dxa"/>
          </w:tcPr>
          <w:p w14:paraId="210C1A4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Filtro mecânico para proteção contra poeiras, névoas e fumos. Para uso simultâneo com cartuchos químicos. Classe P2. Para ser utilizado com o respirador p Marca: 3M 6003 CA 4115.</w:t>
            </w:r>
          </w:p>
        </w:tc>
        <w:tc>
          <w:tcPr>
            <w:tcW w:w="1417" w:type="dxa"/>
          </w:tcPr>
          <w:p w14:paraId="44762D3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2F435129" w14:textId="764EB4AC"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F28AA4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9DB7D42" w14:textId="66195B81" w:rsidTr="00F82756">
        <w:tc>
          <w:tcPr>
            <w:tcW w:w="531" w:type="dxa"/>
          </w:tcPr>
          <w:p w14:paraId="2C54659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26</w:t>
            </w:r>
          </w:p>
        </w:tc>
        <w:tc>
          <w:tcPr>
            <w:tcW w:w="709" w:type="dxa"/>
          </w:tcPr>
          <w:p w14:paraId="3CCAD44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4C3EBA5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180</w:t>
            </w:r>
          </w:p>
        </w:tc>
        <w:tc>
          <w:tcPr>
            <w:tcW w:w="1134" w:type="dxa"/>
          </w:tcPr>
          <w:p w14:paraId="1D7FF3A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001.008.330</w:t>
            </w:r>
          </w:p>
        </w:tc>
        <w:tc>
          <w:tcPr>
            <w:tcW w:w="2977" w:type="dxa"/>
          </w:tcPr>
          <w:p w14:paraId="50B20E4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Guarda chuva personalizado, com cabo curvo de madeira, 8 varetas duplas reforçadas, em fibra de carbono, tamanho mínimo 1,00 M de diâmetro, automático, tecido poliéster </w:t>
            </w:r>
            <w:proofErr w:type="spellStart"/>
            <w:r w:rsidRPr="00043220">
              <w:rPr>
                <w:rFonts w:ascii="Times New Roman" w:hAnsi="Times New Roman" w:cs="Times New Roman"/>
                <w:color w:val="000000"/>
                <w:shd w:val="clear" w:color="auto" w:fill="FFFFFF"/>
                <w:lang w:val="x-none"/>
              </w:rPr>
              <w:t>pongee</w:t>
            </w:r>
            <w:proofErr w:type="spellEnd"/>
            <w:r w:rsidRPr="00043220">
              <w:rPr>
                <w:rFonts w:ascii="Times New Roman" w:hAnsi="Times New Roman" w:cs="Times New Roman"/>
                <w:color w:val="000000"/>
                <w:shd w:val="clear" w:color="auto" w:fill="FFFFFF"/>
                <w:lang w:val="x-none"/>
              </w:rPr>
              <w:t xml:space="preserve"> 190T, colorido, proteção UV na cor laranjada que será conferida com fornecedor final </w:t>
            </w:r>
            <w:r w:rsidRPr="00043220">
              <w:rPr>
                <w:rFonts w:ascii="Times New Roman" w:hAnsi="Times New Roman" w:cs="Times New Roman"/>
                <w:color w:val="000000"/>
                <w:shd w:val="clear" w:color="auto" w:fill="FFFFFF"/>
                <w:lang w:val="x-none"/>
              </w:rPr>
              <w:lastRenderedPageBreak/>
              <w:t>(deverá ser apresentada, pela empresa vencedora, cartela de cores para a definição do tom antes da confecção), escritas/impressão coloridas em até dois gomos - EPIs para as ACS</w:t>
            </w:r>
          </w:p>
        </w:tc>
        <w:tc>
          <w:tcPr>
            <w:tcW w:w="1417" w:type="dxa"/>
          </w:tcPr>
          <w:p w14:paraId="42CCF13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D266299" w14:textId="04B22F4B"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5D84B6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C0574A9" w14:textId="05D1FC66" w:rsidTr="00F82756">
        <w:tc>
          <w:tcPr>
            <w:tcW w:w="531" w:type="dxa"/>
          </w:tcPr>
          <w:p w14:paraId="54612C4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27</w:t>
            </w:r>
          </w:p>
        </w:tc>
        <w:tc>
          <w:tcPr>
            <w:tcW w:w="709" w:type="dxa"/>
          </w:tcPr>
          <w:p w14:paraId="2EECC82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4CC785F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1D6C247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001.101.005</w:t>
            </w:r>
          </w:p>
        </w:tc>
        <w:tc>
          <w:tcPr>
            <w:tcW w:w="2977" w:type="dxa"/>
          </w:tcPr>
          <w:p w14:paraId="58C0804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em Tecido </w:t>
            </w:r>
            <w:proofErr w:type="spellStart"/>
            <w:r w:rsidRPr="00043220">
              <w:rPr>
                <w:rFonts w:ascii="Times New Roman" w:hAnsi="Times New Roman" w:cs="Times New Roman"/>
                <w:color w:val="000000"/>
                <w:shd w:val="clear" w:color="auto" w:fill="FFFFFF"/>
                <w:lang w:val="x-none"/>
              </w:rPr>
              <w:t>Seletel</w:t>
            </w:r>
            <w:proofErr w:type="spellEnd"/>
            <w:r w:rsidRPr="00043220">
              <w:rPr>
                <w:rFonts w:ascii="Times New Roman" w:hAnsi="Times New Roman" w:cs="Times New Roman"/>
                <w:color w:val="000000"/>
                <w:shd w:val="clear" w:color="auto" w:fill="FFFFFF"/>
                <w:lang w:val="x-none"/>
              </w:rPr>
              <w:t>, 3/4 cor cinza escuro, manga curta, com gola, bolso com fechamento em velcro, zíper reforçado, com abertura na parte inferior das costas, logo do Município estampado com sublimação no lado esquerdo do peito medindo 8cm de largura por aproximadamente 8cm de altura.</w:t>
            </w:r>
          </w:p>
        </w:tc>
        <w:tc>
          <w:tcPr>
            <w:tcW w:w="1417" w:type="dxa"/>
          </w:tcPr>
          <w:p w14:paraId="22A2E32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5500B6C" w14:textId="4B4EA1D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3CC954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20BC0175" w14:textId="3A874518" w:rsidTr="00F82756">
        <w:tc>
          <w:tcPr>
            <w:tcW w:w="531" w:type="dxa"/>
          </w:tcPr>
          <w:p w14:paraId="28596DE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28</w:t>
            </w:r>
          </w:p>
        </w:tc>
        <w:tc>
          <w:tcPr>
            <w:tcW w:w="709" w:type="dxa"/>
          </w:tcPr>
          <w:p w14:paraId="09DB2B1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3810CCD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778F833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001.007.153</w:t>
            </w:r>
          </w:p>
        </w:tc>
        <w:tc>
          <w:tcPr>
            <w:tcW w:w="2977" w:type="dxa"/>
          </w:tcPr>
          <w:p w14:paraId="57A99B6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Jaleco unissex, tecido gabardine, cor a definir (colorido), gola tradicional, manga longa, comprimento 7/8, com recortes frontais e fechamento com 5 botões, 02 bolsos frontais (sobrepostos), transversal, medindo aproximadamente 18cm larg. X 20cm alt., costas com cinto (preso) e abertura de aproximadamente 15cm (parte inferior), bordado com o Brasão do Município lado esquerdo do peito e Secretaria Municipal de Saúde - Marau/RS,  medindo aproximadamente 6 x 6cm.</w:t>
            </w:r>
          </w:p>
        </w:tc>
        <w:tc>
          <w:tcPr>
            <w:tcW w:w="1417" w:type="dxa"/>
          </w:tcPr>
          <w:p w14:paraId="6CA3FB9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57D880F" w14:textId="5DF07421"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272791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1F25F8E" w14:textId="2C9B68BA" w:rsidTr="00F82756">
        <w:tc>
          <w:tcPr>
            <w:tcW w:w="531" w:type="dxa"/>
          </w:tcPr>
          <w:p w14:paraId="6790B81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29</w:t>
            </w:r>
          </w:p>
        </w:tc>
        <w:tc>
          <w:tcPr>
            <w:tcW w:w="709" w:type="dxa"/>
          </w:tcPr>
          <w:p w14:paraId="35F2913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35B8A19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w:t>
            </w:r>
          </w:p>
        </w:tc>
        <w:tc>
          <w:tcPr>
            <w:tcW w:w="1134" w:type="dxa"/>
          </w:tcPr>
          <w:p w14:paraId="071B54A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001.007.154</w:t>
            </w:r>
          </w:p>
        </w:tc>
        <w:tc>
          <w:tcPr>
            <w:tcW w:w="2977" w:type="dxa"/>
          </w:tcPr>
          <w:p w14:paraId="3E8B52C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unissex, tecido gabardine, estampa infantil, gola tradicional, manga longa, comprimento 7/8, com recortes frontais e fechamento com 5 botões, 02 bolsos frontais (sobrepostos), transversal, medindo aproximadamente 18cm larg. X 20cm alt., costas com cinto (preso) e abertura de aproximadamente 15cm (parte inferior), bordado com o Brasão </w:t>
            </w:r>
            <w:r w:rsidRPr="00043220">
              <w:rPr>
                <w:rFonts w:ascii="Times New Roman" w:hAnsi="Times New Roman" w:cs="Times New Roman"/>
                <w:color w:val="000000"/>
                <w:shd w:val="clear" w:color="auto" w:fill="FFFFFF"/>
                <w:lang w:val="x-none"/>
              </w:rPr>
              <w:lastRenderedPageBreak/>
              <w:t>do Município lado esquerdo do peito e Secretaria Municipal de Saúde - Marau/RS,  medindo aproximadamente 6 x 6cm.</w:t>
            </w:r>
          </w:p>
        </w:tc>
        <w:tc>
          <w:tcPr>
            <w:tcW w:w="1417" w:type="dxa"/>
          </w:tcPr>
          <w:p w14:paraId="5EF64F3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23C05D0" w14:textId="69F7B56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10D829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964A19F" w14:textId="5E5868BF" w:rsidTr="00F82756">
        <w:tc>
          <w:tcPr>
            <w:tcW w:w="531" w:type="dxa"/>
          </w:tcPr>
          <w:p w14:paraId="4A4868D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w:t>
            </w:r>
          </w:p>
        </w:tc>
        <w:tc>
          <w:tcPr>
            <w:tcW w:w="709" w:type="dxa"/>
          </w:tcPr>
          <w:p w14:paraId="56EB821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3EA5F6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715A00D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001.101.006</w:t>
            </w:r>
          </w:p>
        </w:tc>
        <w:tc>
          <w:tcPr>
            <w:tcW w:w="2977" w:type="dxa"/>
          </w:tcPr>
          <w:p w14:paraId="24DE90C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Jaleco, tecido 100% algodão, gramatura mínima de 260g/m2, manga longa, cor branco, serigrafado Brasão da Prefeitura na frente, com bolsos.</w:t>
            </w:r>
          </w:p>
        </w:tc>
        <w:tc>
          <w:tcPr>
            <w:tcW w:w="1417" w:type="dxa"/>
          </w:tcPr>
          <w:p w14:paraId="0B13E59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FD3F1A4" w14:textId="2A4A9A73"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0B74B9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296DD42" w14:textId="12DACDE6" w:rsidTr="00F82756">
        <w:tc>
          <w:tcPr>
            <w:tcW w:w="531" w:type="dxa"/>
          </w:tcPr>
          <w:p w14:paraId="7499123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31</w:t>
            </w:r>
          </w:p>
        </w:tc>
        <w:tc>
          <w:tcPr>
            <w:tcW w:w="709" w:type="dxa"/>
          </w:tcPr>
          <w:p w14:paraId="2F5DF1A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420C436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6B826E9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001.101.007</w:t>
            </w:r>
          </w:p>
        </w:tc>
        <w:tc>
          <w:tcPr>
            <w:tcW w:w="2977" w:type="dxa"/>
          </w:tcPr>
          <w:p w14:paraId="05D90B6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Jaleco, tecido 100% algodão, gramatura mínima de 260g/m2, manga longa, cor cinza escuro, serigrafado Brasão da Prefeitura na frente, com bolsos e faixas refletivas na cor laranja nas mangas.</w:t>
            </w:r>
          </w:p>
        </w:tc>
        <w:tc>
          <w:tcPr>
            <w:tcW w:w="1417" w:type="dxa"/>
          </w:tcPr>
          <w:p w14:paraId="0630639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A2A78B3" w14:textId="155C04CA"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F19AA5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71A88DD" w14:textId="46A81937" w:rsidTr="00F82756">
        <w:tc>
          <w:tcPr>
            <w:tcW w:w="531" w:type="dxa"/>
          </w:tcPr>
          <w:p w14:paraId="20B3165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32</w:t>
            </w:r>
          </w:p>
        </w:tc>
        <w:tc>
          <w:tcPr>
            <w:tcW w:w="709" w:type="dxa"/>
          </w:tcPr>
          <w:p w14:paraId="116C56F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451931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4884537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001.007.099</w:t>
            </w:r>
          </w:p>
        </w:tc>
        <w:tc>
          <w:tcPr>
            <w:tcW w:w="2977" w:type="dxa"/>
          </w:tcPr>
          <w:p w14:paraId="1781BC1E" w14:textId="7FFB68B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tecido Lótus (antibacteriano), </w:t>
            </w:r>
            <w:proofErr w:type="spellStart"/>
            <w:r w:rsidRPr="00043220">
              <w:rPr>
                <w:rFonts w:ascii="Times New Roman" w:hAnsi="Times New Roman" w:cs="Times New Roman"/>
                <w:color w:val="000000"/>
                <w:shd w:val="clear" w:color="auto" w:fill="FFFFFF"/>
                <w:lang w:val="x-none"/>
              </w:rPr>
              <w:t>antiodor</w:t>
            </w:r>
            <w:proofErr w:type="spellEnd"/>
            <w:r w:rsidRPr="00043220">
              <w:rPr>
                <w:rFonts w:ascii="Times New Roman" w:hAnsi="Times New Roman" w:cs="Times New Roman"/>
                <w:color w:val="000000"/>
                <w:shd w:val="clear" w:color="auto" w:fill="FFFFFF"/>
                <w:lang w:val="x-none"/>
              </w:rPr>
              <w:t>, na cor branca, gola padre, manga longa com elástico, comprimento 7/8, com recortes frontais e fechamento com 5 botões, 02 bolsos frontais (sobrepostos), transversal, medindo aproximadamente 18cm larg. X 20cm alt., costas com cinto (preso) e abertura de aproximadamente 15cm (parte inferior), bordado com o Brasão do Município lado esquerdo do peito e Secretaria Municipal de Saúde - Marau/RS,  medindo aproximadamente 6 x 6cm.</w:t>
            </w:r>
          </w:p>
        </w:tc>
        <w:tc>
          <w:tcPr>
            <w:tcW w:w="1417" w:type="dxa"/>
          </w:tcPr>
          <w:p w14:paraId="0C41272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A8E44A0" w14:textId="096895A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9DC3A2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C331205" w14:textId="50AFEEF1" w:rsidTr="00F82756">
        <w:tc>
          <w:tcPr>
            <w:tcW w:w="531" w:type="dxa"/>
          </w:tcPr>
          <w:p w14:paraId="0001687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33</w:t>
            </w:r>
          </w:p>
        </w:tc>
        <w:tc>
          <w:tcPr>
            <w:tcW w:w="709" w:type="dxa"/>
          </w:tcPr>
          <w:p w14:paraId="51108EF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3488FD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11C3F09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001.007.098</w:t>
            </w:r>
          </w:p>
        </w:tc>
        <w:tc>
          <w:tcPr>
            <w:tcW w:w="2977" w:type="dxa"/>
          </w:tcPr>
          <w:p w14:paraId="24F1D2D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Jaleco, tecido Lótus (antibacteriano), </w:t>
            </w:r>
            <w:proofErr w:type="spellStart"/>
            <w:r w:rsidRPr="00043220">
              <w:rPr>
                <w:rFonts w:ascii="Times New Roman" w:hAnsi="Times New Roman" w:cs="Times New Roman"/>
                <w:color w:val="000000"/>
                <w:shd w:val="clear" w:color="auto" w:fill="FFFFFF"/>
                <w:lang w:val="x-none"/>
              </w:rPr>
              <w:t>antiodor</w:t>
            </w:r>
            <w:proofErr w:type="spellEnd"/>
            <w:r w:rsidRPr="00043220">
              <w:rPr>
                <w:rFonts w:ascii="Times New Roman" w:hAnsi="Times New Roman" w:cs="Times New Roman"/>
                <w:color w:val="000000"/>
                <w:shd w:val="clear" w:color="auto" w:fill="FFFFFF"/>
                <w:lang w:val="x-none"/>
              </w:rPr>
              <w:t xml:space="preserve">, na cor branca, gola tradicional, manga longa, comprimento 7/8, com recortes frontais e fechamento com 5 botões, 02 bolsos frontais (sobrepostos), transversal, medindo aproximadamente 18cm larg. X 20cm alt., costas com cinto (preso) e abertura de aproximadamente 15cm (parte inferior), bordado com o Brasão </w:t>
            </w:r>
            <w:r w:rsidRPr="00043220">
              <w:rPr>
                <w:rFonts w:ascii="Times New Roman" w:hAnsi="Times New Roman" w:cs="Times New Roman"/>
                <w:color w:val="000000"/>
                <w:shd w:val="clear" w:color="auto" w:fill="FFFFFF"/>
                <w:lang w:val="x-none"/>
              </w:rPr>
              <w:lastRenderedPageBreak/>
              <w:t>do Município lado esquerdo do peito e Secretaria Municipal de Saúde - Marau/RS,  medindo aproximadamente 6 x 6cm.</w:t>
            </w:r>
          </w:p>
        </w:tc>
        <w:tc>
          <w:tcPr>
            <w:tcW w:w="1417" w:type="dxa"/>
          </w:tcPr>
          <w:p w14:paraId="1D41608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40CCCEE" w14:textId="3A8862C1"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86E684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670EA6A" w14:textId="0EA3EFCC" w:rsidTr="00F82756">
        <w:tc>
          <w:tcPr>
            <w:tcW w:w="531" w:type="dxa"/>
          </w:tcPr>
          <w:p w14:paraId="7E472A5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34</w:t>
            </w:r>
          </w:p>
        </w:tc>
        <w:tc>
          <w:tcPr>
            <w:tcW w:w="709" w:type="dxa"/>
          </w:tcPr>
          <w:p w14:paraId="0B2F8A3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39D5642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1134" w:type="dxa"/>
          </w:tcPr>
          <w:p w14:paraId="4A6EEFC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001.007.150</w:t>
            </w:r>
          </w:p>
        </w:tc>
        <w:tc>
          <w:tcPr>
            <w:tcW w:w="2977" w:type="dxa"/>
          </w:tcPr>
          <w:p w14:paraId="1CF24C9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Japona de segurança confeccionada em nylon, cor branca, </w:t>
            </w:r>
            <w:proofErr w:type="spellStart"/>
            <w:r w:rsidRPr="00043220">
              <w:rPr>
                <w:rFonts w:ascii="Times New Roman" w:hAnsi="Times New Roman" w:cs="Times New Roman"/>
                <w:color w:val="000000"/>
                <w:shd w:val="clear" w:color="auto" w:fill="FFFFFF"/>
                <w:lang w:val="x-none"/>
              </w:rPr>
              <w:t>semi-impermeabilizado</w:t>
            </w:r>
            <w:proofErr w:type="spellEnd"/>
            <w:r w:rsidRPr="00043220">
              <w:rPr>
                <w:rFonts w:ascii="Times New Roman" w:hAnsi="Times New Roman" w:cs="Times New Roman"/>
                <w:color w:val="000000"/>
                <w:shd w:val="clear" w:color="auto" w:fill="FFFFFF"/>
                <w:lang w:val="x-none"/>
              </w:rPr>
              <w:t>, manta térmica interna em poliéster, bolsos frontais, capuz acoplado, fechamento por botões niquelado e velcro, indicado para proteção do tronco e membros superiores do usuário contra agentes térmicos (frio), para temperatura ambiente abaixo de -5ºc, com CA.</w:t>
            </w:r>
          </w:p>
        </w:tc>
        <w:tc>
          <w:tcPr>
            <w:tcW w:w="1417" w:type="dxa"/>
          </w:tcPr>
          <w:p w14:paraId="5F3F569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86DA84D" w14:textId="7021E44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23323D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3CE14458" w14:textId="3EF230C4" w:rsidTr="00F82756">
        <w:tc>
          <w:tcPr>
            <w:tcW w:w="531" w:type="dxa"/>
          </w:tcPr>
          <w:p w14:paraId="04DDA8C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35</w:t>
            </w:r>
          </w:p>
        </w:tc>
        <w:tc>
          <w:tcPr>
            <w:tcW w:w="709" w:type="dxa"/>
          </w:tcPr>
          <w:p w14:paraId="46A0534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FA6953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04B840F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001.007.114</w:t>
            </w:r>
          </w:p>
        </w:tc>
        <w:tc>
          <w:tcPr>
            <w:tcW w:w="2977" w:type="dxa"/>
          </w:tcPr>
          <w:p w14:paraId="2BA03A17" w14:textId="0BDC1F5E"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Jaqueta tecido nylon paraquedista, forrada, cor preta, fechamento duplo e em zíper, punho reto e com ajuste em botão pressão, 02 bolsos, com zíper na manga que vira colete, bordado com o brasão da Prefeitura Municipal e o logo da Vigilância em Saúde, na frente.</w:t>
            </w:r>
          </w:p>
        </w:tc>
        <w:tc>
          <w:tcPr>
            <w:tcW w:w="1417" w:type="dxa"/>
          </w:tcPr>
          <w:p w14:paraId="5DD86BB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ED1E5C0" w14:textId="1BE93D11"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C45A43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2360E5D8" w14:textId="46BAE4F2" w:rsidTr="00F82756">
        <w:tc>
          <w:tcPr>
            <w:tcW w:w="531" w:type="dxa"/>
          </w:tcPr>
          <w:p w14:paraId="2907C27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36</w:t>
            </w:r>
          </w:p>
        </w:tc>
        <w:tc>
          <w:tcPr>
            <w:tcW w:w="709" w:type="dxa"/>
          </w:tcPr>
          <w:p w14:paraId="29BBB7D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1890CA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21B6153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001.007.163</w:t>
            </w:r>
          </w:p>
        </w:tc>
        <w:tc>
          <w:tcPr>
            <w:tcW w:w="2977" w:type="dxa"/>
          </w:tcPr>
          <w:p w14:paraId="6158B69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Jaqueta tecido nylon paraquedista, forrada, cor preta, fechamento duplo e em zíper, punho reto e com ajuste em botão pressão, bordado o Brasão da Prefeitura, na frente.</w:t>
            </w:r>
          </w:p>
        </w:tc>
        <w:tc>
          <w:tcPr>
            <w:tcW w:w="1417" w:type="dxa"/>
          </w:tcPr>
          <w:p w14:paraId="4AE1F88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DE77E13" w14:textId="52A97B09"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AEDECA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669E0F0" w14:textId="649CD394" w:rsidTr="00F82756">
        <w:tc>
          <w:tcPr>
            <w:tcW w:w="531" w:type="dxa"/>
          </w:tcPr>
          <w:p w14:paraId="575E4B0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37</w:t>
            </w:r>
          </w:p>
        </w:tc>
        <w:tc>
          <w:tcPr>
            <w:tcW w:w="709" w:type="dxa"/>
          </w:tcPr>
          <w:p w14:paraId="5771819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3886731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1000</w:t>
            </w:r>
          </w:p>
        </w:tc>
        <w:tc>
          <w:tcPr>
            <w:tcW w:w="1134" w:type="dxa"/>
          </w:tcPr>
          <w:p w14:paraId="18F9703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005.002.428</w:t>
            </w:r>
          </w:p>
        </w:tc>
        <w:tc>
          <w:tcPr>
            <w:tcW w:w="2977" w:type="dxa"/>
          </w:tcPr>
          <w:p w14:paraId="3453301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limpeza. Composição/; borracha de látex natural, com revestimento interno, reforçada, com superfície externa antiderrapante. Deverá estar em conformidade com as normas da ABNT NBR 13.393. Tamanho M</w:t>
            </w:r>
          </w:p>
        </w:tc>
        <w:tc>
          <w:tcPr>
            <w:tcW w:w="1417" w:type="dxa"/>
          </w:tcPr>
          <w:p w14:paraId="703F6E2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E88C3DE" w14:textId="5A07972D"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F6DB9D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8F9482C" w14:textId="5F7F6E94" w:rsidTr="00F82756">
        <w:tc>
          <w:tcPr>
            <w:tcW w:w="531" w:type="dxa"/>
          </w:tcPr>
          <w:p w14:paraId="56E7428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38</w:t>
            </w:r>
          </w:p>
        </w:tc>
        <w:tc>
          <w:tcPr>
            <w:tcW w:w="709" w:type="dxa"/>
          </w:tcPr>
          <w:p w14:paraId="00F14D0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4424E0A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55CB621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005.002.427</w:t>
            </w:r>
          </w:p>
        </w:tc>
        <w:tc>
          <w:tcPr>
            <w:tcW w:w="2977" w:type="dxa"/>
          </w:tcPr>
          <w:p w14:paraId="767E5E6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limpeza. Composição/; borracha de látex natural, com revestimento interno, reforçada, com superfície externa antiderrapante. Deverá estar em conformidade com as normas da ABNT NBR 13.393. Tamanho P</w:t>
            </w:r>
          </w:p>
        </w:tc>
        <w:tc>
          <w:tcPr>
            <w:tcW w:w="1417" w:type="dxa"/>
          </w:tcPr>
          <w:p w14:paraId="5412B6F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2C236DD7" w14:textId="4C7232C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6C21F2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C3B0ABC" w14:textId="5032BB0B" w:rsidTr="00F82756">
        <w:tc>
          <w:tcPr>
            <w:tcW w:w="531" w:type="dxa"/>
          </w:tcPr>
          <w:p w14:paraId="3E52B26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lastRenderedPageBreak/>
              <w:t>39</w:t>
            </w:r>
          </w:p>
        </w:tc>
        <w:tc>
          <w:tcPr>
            <w:tcW w:w="709" w:type="dxa"/>
          </w:tcPr>
          <w:p w14:paraId="0592DAE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6DE4C6A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7CA6D73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001.008.148</w:t>
            </w:r>
          </w:p>
        </w:tc>
        <w:tc>
          <w:tcPr>
            <w:tcW w:w="2977" w:type="dxa"/>
          </w:tcPr>
          <w:p w14:paraId="279BB9FE" w14:textId="16AC1385"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Látex natural, cor azul, revestida internamente com verniz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palma da mão e dedos antiderrapante, antialérgica, proteção das mãos do usuário contra riscos de produtos químicos tais como: - Classe A - Tipo 2: agressivos básicos; - Classe B - detergentes, sabões, amoníacos e similares; - Classe C - Tipos 2/3/4/5/6/8: solventes orgânicos, hidrocarbonetos aromáticos, álcoois, éteres, cetonas, ácidos orgânicos e ésteres, ergonômica, validade mínima de 12 meses na data da entrega, com CA (Certificação de Aprovação) válido expedido pelo Ministério do Trabalho e Emprego. Tamanho G. Embalagem individual em saco plástico, contendo os dados de identificação, n° do lote e procedência, bem como a data de fabricação e validade.</w:t>
            </w:r>
          </w:p>
        </w:tc>
        <w:tc>
          <w:tcPr>
            <w:tcW w:w="1417" w:type="dxa"/>
          </w:tcPr>
          <w:p w14:paraId="7BA7B50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D123B14" w14:textId="6D01DDD2"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53E699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6E57810" w14:textId="0665A278" w:rsidTr="00F82756">
        <w:tc>
          <w:tcPr>
            <w:tcW w:w="531" w:type="dxa"/>
          </w:tcPr>
          <w:p w14:paraId="2017906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40</w:t>
            </w:r>
          </w:p>
        </w:tc>
        <w:tc>
          <w:tcPr>
            <w:tcW w:w="709" w:type="dxa"/>
          </w:tcPr>
          <w:p w14:paraId="430AE16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375480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700</w:t>
            </w:r>
          </w:p>
        </w:tc>
        <w:tc>
          <w:tcPr>
            <w:tcW w:w="1134" w:type="dxa"/>
          </w:tcPr>
          <w:p w14:paraId="15588C0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001.008.149</w:t>
            </w:r>
          </w:p>
        </w:tc>
        <w:tc>
          <w:tcPr>
            <w:tcW w:w="2977" w:type="dxa"/>
          </w:tcPr>
          <w:p w14:paraId="00FFF84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Látex natural, cor azul, revestida internamente com verniz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xml:space="preserve">), palma da mão e dedos antiderrapante, antialérgica, proteção das mãos do usuário contra riscos de produtos químicos tais como: - Classe A - Tipo 2: agressivos básicos; - Classe B - detergentes, sabões, amoníacos e similares; - Classe C - Tipos 2/3/4/5/6/8: solventes orgânicos, hidrocarbonetos aromáticos, álcoois, éteres, cetonas, ácidos orgânicos e ésteres, ergonômica, validade mínima de 12 meses na data da entrega, com CA (Certificação de Aprovação) válido expedido pelo Ministério </w:t>
            </w:r>
            <w:r w:rsidRPr="00043220">
              <w:rPr>
                <w:rFonts w:ascii="Times New Roman" w:hAnsi="Times New Roman" w:cs="Times New Roman"/>
                <w:color w:val="000000"/>
                <w:shd w:val="clear" w:color="auto" w:fill="FFFFFF"/>
                <w:lang w:val="x-none"/>
              </w:rPr>
              <w:lastRenderedPageBreak/>
              <w:t>do Trabalho e Emprego. Tamanho M. Embalagem individual em saco plástico, contendo os dados de identificação, n° do lote e procedência, bem como a data de fabricação e validade.</w:t>
            </w:r>
          </w:p>
        </w:tc>
        <w:tc>
          <w:tcPr>
            <w:tcW w:w="1417" w:type="dxa"/>
          </w:tcPr>
          <w:p w14:paraId="17C1B4E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7442CDA" w14:textId="6BD9A5FC"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4169C8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60B9F08" w14:textId="7280A795" w:rsidTr="00F82756">
        <w:tc>
          <w:tcPr>
            <w:tcW w:w="531" w:type="dxa"/>
          </w:tcPr>
          <w:p w14:paraId="5C3BF2B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41</w:t>
            </w:r>
          </w:p>
        </w:tc>
        <w:tc>
          <w:tcPr>
            <w:tcW w:w="709" w:type="dxa"/>
          </w:tcPr>
          <w:p w14:paraId="02DAB03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AA6289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300</w:t>
            </w:r>
          </w:p>
        </w:tc>
        <w:tc>
          <w:tcPr>
            <w:tcW w:w="1134" w:type="dxa"/>
          </w:tcPr>
          <w:p w14:paraId="7370B63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001.022.013</w:t>
            </w:r>
          </w:p>
        </w:tc>
        <w:tc>
          <w:tcPr>
            <w:tcW w:w="2977" w:type="dxa"/>
          </w:tcPr>
          <w:p w14:paraId="460B997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Látex natural, cor azul, revestida internamente com verniz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palma da mão e dedos antiderrapante, antialérgica, proteção das mãos do usuário contra riscos de produtos químicos tais como: - Classe A - Tipo 2: agressivos básicos; - Classe B - detergentes, sabões, amoníacos e similares; - Classe C - Tipos 2/3/4/5/6/8: solventes orgânicos, hidrocarbonetos aromáticos, álcoois, éteres, cetonas, ácidos orgânicos e ésteres, ergonômica, validade mínima de 12 meses na data da entrega, com CA (Certificação de Aprovação) válido expedido pelo Ministério do Trabalho e Emprego. Tamanho P. Embalagem individual em saco plástico, contendo os dados de identificação, n° do lote e procedência, bem como a data de fabricação e validade.</w:t>
            </w:r>
          </w:p>
        </w:tc>
        <w:tc>
          <w:tcPr>
            <w:tcW w:w="1417" w:type="dxa"/>
          </w:tcPr>
          <w:p w14:paraId="772CEB4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9FBE092" w14:textId="7D45BB3C"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CAA019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BFC8985" w14:textId="310B6DBF" w:rsidTr="00F82756">
        <w:tc>
          <w:tcPr>
            <w:tcW w:w="531" w:type="dxa"/>
          </w:tcPr>
          <w:p w14:paraId="46E0DB3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42</w:t>
            </w:r>
          </w:p>
        </w:tc>
        <w:tc>
          <w:tcPr>
            <w:tcW w:w="709" w:type="dxa"/>
          </w:tcPr>
          <w:p w14:paraId="3B46704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84DF61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300</w:t>
            </w:r>
          </w:p>
        </w:tc>
        <w:tc>
          <w:tcPr>
            <w:tcW w:w="1134" w:type="dxa"/>
          </w:tcPr>
          <w:p w14:paraId="01E7715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001.022.211</w:t>
            </w:r>
          </w:p>
        </w:tc>
        <w:tc>
          <w:tcPr>
            <w:tcW w:w="2977" w:type="dxa"/>
          </w:tcPr>
          <w:p w14:paraId="26F47A1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limpeza. Composição/; borracha de látex natural, com revestimento interno, reforçada, com superfície externa antiderrapante. Deverá estar em conformidade com as normas da ABNT NBR 13.393. Tamanho G</w:t>
            </w:r>
          </w:p>
        </w:tc>
        <w:tc>
          <w:tcPr>
            <w:tcW w:w="1417" w:type="dxa"/>
          </w:tcPr>
          <w:p w14:paraId="7DC01E7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8C4A455" w14:textId="114ACDA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1E7E103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0442CDA" w14:textId="6540703B" w:rsidTr="00F82756">
        <w:tc>
          <w:tcPr>
            <w:tcW w:w="531" w:type="dxa"/>
          </w:tcPr>
          <w:p w14:paraId="7234708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43</w:t>
            </w:r>
          </w:p>
        </w:tc>
        <w:tc>
          <w:tcPr>
            <w:tcW w:w="709" w:type="dxa"/>
          </w:tcPr>
          <w:p w14:paraId="60CDFA9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5913E70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6B938FE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005.002.385</w:t>
            </w:r>
          </w:p>
        </w:tc>
        <w:tc>
          <w:tcPr>
            <w:tcW w:w="2977" w:type="dxa"/>
          </w:tcPr>
          <w:p w14:paraId="1705456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látex para procedimento hospitalar, tamanho G, caixa com 100 UN, descartável, não estéril, confeccionada em látex natural, ambidestra, punhos longos, com </w:t>
            </w:r>
            <w:r w:rsidRPr="00043220">
              <w:rPr>
                <w:rFonts w:ascii="Times New Roman" w:hAnsi="Times New Roman" w:cs="Times New Roman"/>
                <w:color w:val="000000"/>
                <w:shd w:val="clear" w:color="auto" w:fill="FFFFFF"/>
                <w:lang w:val="x-none"/>
              </w:rPr>
              <w:lastRenderedPageBreak/>
              <w:t xml:space="preserve">bainha, formato anatômico, alta sensibilidade tátil, boa elasticidade e resistência, isenta de quaisquer defeitos, lubrificadas com pó </w:t>
            </w:r>
            <w:proofErr w:type="spellStart"/>
            <w:r w:rsidRPr="00043220">
              <w:rPr>
                <w:rFonts w:ascii="Times New Roman" w:hAnsi="Times New Roman" w:cs="Times New Roman"/>
                <w:color w:val="000000"/>
                <w:shd w:val="clear" w:color="auto" w:fill="FFFFFF"/>
                <w:lang w:val="x-none"/>
              </w:rPr>
              <w:t>bioabsorvível</w:t>
            </w:r>
            <w:proofErr w:type="spellEnd"/>
            <w:r w:rsidRPr="00043220">
              <w:rPr>
                <w:rFonts w:ascii="Times New Roman" w:hAnsi="Times New Roman" w:cs="Times New Roman"/>
                <w:color w:val="000000"/>
                <w:shd w:val="clear" w:color="auto" w:fill="FFFFFF"/>
                <w:lang w:val="x-none"/>
              </w:rPr>
              <w:t>, com talco, com CA (Certificação de Aprovação) válido expedido pelo Ministério do Trabalho e Emprego.  Embalagem contendo externamente os dados de identificação, procedência, data de fabricação e validade, tamanho, nº. do lote e quantidade.</w:t>
            </w:r>
          </w:p>
        </w:tc>
        <w:tc>
          <w:tcPr>
            <w:tcW w:w="1417" w:type="dxa"/>
          </w:tcPr>
          <w:p w14:paraId="752FDC4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D7DEC00" w14:textId="4E5D87CF"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41E835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D009B18" w14:textId="51A27142" w:rsidTr="00F82756">
        <w:tc>
          <w:tcPr>
            <w:tcW w:w="531" w:type="dxa"/>
          </w:tcPr>
          <w:p w14:paraId="1279760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44</w:t>
            </w:r>
          </w:p>
        </w:tc>
        <w:tc>
          <w:tcPr>
            <w:tcW w:w="709" w:type="dxa"/>
          </w:tcPr>
          <w:p w14:paraId="58B17AF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2BC6B40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2000</w:t>
            </w:r>
          </w:p>
        </w:tc>
        <w:tc>
          <w:tcPr>
            <w:tcW w:w="1134" w:type="dxa"/>
          </w:tcPr>
          <w:p w14:paraId="00F4BAF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005.002.384</w:t>
            </w:r>
          </w:p>
        </w:tc>
        <w:tc>
          <w:tcPr>
            <w:tcW w:w="2977" w:type="dxa"/>
          </w:tcPr>
          <w:p w14:paraId="47B59AC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látex para procedimento hospitalar, tamanho M, caixa com 100 UN, descartável, não estéril, confeccionada em látex natural, ambidestra, punhos longos, com bainha, formato anatômico, alta sensibilidade tátil, boa elasticidade e resistência, isenta de quaisquer defeitos, lubrificadas com pó </w:t>
            </w:r>
            <w:proofErr w:type="spellStart"/>
            <w:r w:rsidRPr="00043220">
              <w:rPr>
                <w:rFonts w:ascii="Times New Roman" w:hAnsi="Times New Roman" w:cs="Times New Roman"/>
                <w:color w:val="000000"/>
                <w:shd w:val="clear" w:color="auto" w:fill="FFFFFF"/>
                <w:lang w:val="x-none"/>
              </w:rPr>
              <w:t>bioabsorvível</w:t>
            </w:r>
            <w:proofErr w:type="spellEnd"/>
            <w:r w:rsidRPr="00043220">
              <w:rPr>
                <w:rFonts w:ascii="Times New Roman" w:hAnsi="Times New Roman" w:cs="Times New Roman"/>
                <w:color w:val="000000"/>
                <w:shd w:val="clear" w:color="auto" w:fill="FFFFFF"/>
                <w:lang w:val="x-none"/>
              </w:rPr>
              <w:t>, com talco, com CA (Certificação de Aprovação) válido expedido pelo Ministério do Trabalho e Emprego.  Embalagem contendo externamente os dados de identificação, procedência, data de fabricação e validade, tamanho, nº do lote e quantidade</w:t>
            </w:r>
          </w:p>
        </w:tc>
        <w:tc>
          <w:tcPr>
            <w:tcW w:w="1417" w:type="dxa"/>
          </w:tcPr>
          <w:p w14:paraId="451694F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FB70AE9" w14:textId="48216B1A"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5FDFCF2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7B31FB3" w14:textId="281B3E19" w:rsidTr="00F82756">
        <w:tc>
          <w:tcPr>
            <w:tcW w:w="531" w:type="dxa"/>
          </w:tcPr>
          <w:p w14:paraId="3B4AA6E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45</w:t>
            </w:r>
          </w:p>
        </w:tc>
        <w:tc>
          <w:tcPr>
            <w:tcW w:w="709" w:type="dxa"/>
          </w:tcPr>
          <w:p w14:paraId="39F10AA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6F32D81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0C98333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005.002.383</w:t>
            </w:r>
          </w:p>
        </w:tc>
        <w:tc>
          <w:tcPr>
            <w:tcW w:w="2977" w:type="dxa"/>
          </w:tcPr>
          <w:p w14:paraId="45F15E1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látex para procedimento hospitalar, Tamanho P, caixa com 100  UN. descartável, não estéril, confeccionada em látex natural, ambidestra, punhos longos, com bainha, formato anatômico, alta sensibilidade tátil, boa elasticidade e resistência, isenta de quaisquer defeitos, lubrificadas com pó </w:t>
            </w:r>
            <w:proofErr w:type="spellStart"/>
            <w:r w:rsidRPr="00043220">
              <w:rPr>
                <w:rFonts w:ascii="Times New Roman" w:hAnsi="Times New Roman" w:cs="Times New Roman"/>
                <w:color w:val="000000"/>
                <w:shd w:val="clear" w:color="auto" w:fill="FFFFFF"/>
                <w:lang w:val="x-none"/>
              </w:rPr>
              <w:t>bioabsorvível</w:t>
            </w:r>
            <w:proofErr w:type="spellEnd"/>
            <w:r w:rsidRPr="00043220">
              <w:rPr>
                <w:rFonts w:ascii="Times New Roman" w:hAnsi="Times New Roman" w:cs="Times New Roman"/>
                <w:color w:val="000000"/>
                <w:shd w:val="clear" w:color="auto" w:fill="FFFFFF"/>
                <w:lang w:val="x-none"/>
              </w:rPr>
              <w:t xml:space="preserve">, com talco, com CA (Certificação de Aprovação) </w:t>
            </w:r>
            <w:r w:rsidRPr="00043220">
              <w:rPr>
                <w:rFonts w:ascii="Times New Roman" w:hAnsi="Times New Roman" w:cs="Times New Roman"/>
                <w:color w:val="000000"/>
                <w:shd w:val="clear" w:color="auto" w:fill="FFFFFF"/>
                <w:lang w:val="x-none"/>
              </w:rPr>
              <w:lastRenderedPageBreak/>
              <w:t>válido expedido pelo Ministério do Trabalho e Emprego. Embalagem contendo externamente os dados de identificação, procedência, data de fabricação e validade, tamanho, nº. do lote e quantidade.</w:t>
            </w:r>
          </w:p>
        </w:tc>
        <w:tc>
          <w:tcPr>
            <w:tcW w:w="1417" w:type="dxa"/>
          </w:tcPr>
          <w:p w14:paraId="62CE6EB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2B00919" w14:textId="0E5EB83B"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82A15A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CDD6525" w14:textId="418CA571" w:rsidTr="00F82756">
        <w:tc>
          <w:tcPr>
            <w:tcW w:w="531" w:type="dxa"/>
          </w:tcPr>
          <w:p w14:paraId="0DD3E83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46</w:t>
            </w:r>
          </w:p>
        </w:tc>
        <w:tc>
          <w:tcPr>
            <w:tcW w:w="709" w:type="dxa"/>
          </w:tcPr>
          <w:p w14:paraId="1580B68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05E6975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7A48664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001.101.009</w:t>
            </w:r>
          </w:p>
        </w:tc>
        <w:tc>
          <w:tcPr>
            <w:tcW w:w="2977" w:type="dxa"/>
          </w:tcPr>
          <w:p w14:paraId="4687A54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com fibras naturais e fibras sintéticas (poliéster), revestimento antiderrapante de látex natural corrugado na palma da mão, face palmar e ponta dos dedos, punho com inserções de fibras elásticas e acabamento em fibras sintéticas, com CA.</w:t>
            </w:r>
          </w:p>
        </w:tc>
        <w:tc>
          <w:tcPr>
            <w:tcW w:w="1417" w:type="dxa"/>
          </w:tcPr>
          <w:p w14:paraId="3132958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3F37242" w14:textId="247B81E3"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BB3C5B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3214F23B" w14:textId="4AB55D11" w:rsidTr="00F82756">
        <w:tc>
          <w:tcPr>
            <w:tcW w:w="531" w:type="dxa"/>
          </w:tcPr>
          <w:p w14:paraId="347E250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47</w:t>
            </w:r>
          </w:p>
        </w:tc>
        <w:tc>
          <w:tcPr>
            <w:tcW w:w="709" w:type="dxa"/>
          </w:tcPr>
          <w:p w14:paraId="665FE05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72EAFD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251DA2F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001.006.126</w:t>
            </w:r>
          </w:p>
        </w:tc>
        <w:tc>
          <w:tcPr>
            <w:tcW w:w="2977" w:type="dxa"/>
          </w:tcPr>
          <w:p w14:paraId="7D01332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em fios de poliamida (nylon), sem costura, revestimento na palma, face palmar e dorso até a parte do punho em borracha nitrílica, cor preta, formato anatômico, acabamento do punho em overloque. Possui propriedades eletrostáticas. Protege sem perder o tato e permite o manuseio de objetos úmidos, com CA.</w:t>
            </w:r>
          </w:p>
        </w:tc>
        <w:tc>
          <w:tcPr>
            <w:tcW w:w="1417" w:type="dxa"/>
          </w:tcPr>
          <w:p w14:paraId="1583BA3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1C35D07" w14:textId="7C9FB22F"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AC02F9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F15E168" w14:textId="29EF7D18" w:rsidTr="00F82756">
        <w:tc>
          <w:tcPr>
            <w:tcW w:w="531" w:type="dxa"/>
          </w:tcPr>
          <w:p w14:paraId="689D93C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48</w:t>
            </w:r>
          </w:p>
        </w:tc>
        <w:tc>
          <w:tcPr>
            <w:tcW w:w="709" w:type="dxa"/>
          </w:tcPr>
          <w:p w14:paraId="003B2B0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78EEC7C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w:t>
            </w:r>
          </w:p>
        </w:tc>
        <w:tc>
          <w:tcPr>
            <w:tcW w:w="1134" w:type="dxa"/>
          </w:tcPr>
          <w:p w14:paraId="7B729FB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001.008.237</w:t>
            </w:r>
          </w:p>
        </w:tc>
        <w:tc>
          <w:tcPr>
            <w:tcW w:w="2977" w:type="dxa"/>
          </w:tcPr>
          <w:p w14:paraId="77652A5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em malha de aço inoxidável atóxico, de cinco dedos, punho curto, bracelete ajustável através de presilhas, para uso com facas e objetos cortantes em áreas de alimentos, com CA.</w:t>
            </w:r>
          </w:p>
        </w:tc>
        <w:tc>
          <w:tcPr>
            <w:tcW w:w="1417" w:type="dxa"/>
          </w:tcPr>
          <w:p w14:paraId="0836794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DC9B1C3" w14:textId="798BEE00"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39EBA2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23380DA1" w14:textId="5B57C84D" w:rsidTr="00F82756">
        <w:tc>
          <w:tcPr>
            <w:tcW w:w="531" w:type="dxa"/>
          </w:tcPr>
          <w:p w14:paraId="05754D9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49</w:t>
            </w:r>
          </w:p>
        </w:tc>
        <w:tc>
          <w:tcPr>
            <w:tcW w:w="709" w:type="dxa"/>
          </w:tcPr>
          <w:p w14:paraId="002E689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0F6FD87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500</w:t>
            </w:r>
          </w:p>
        </w:tc>
        <w:tc>
          <w:tcPr>
            <w:tcW w:w="1134" w:type="dxa"/>
          </w:tcPr>
          <w:p w14:paraId="50D095D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001.101.008</w:t>
            </w:r>
          </w:p>
        </w:tc>
        <w:tc>
          <w:tcPr>
            <w:tcW w:w="2977" w:type="dxa"/>
          </w:tcPr>
          <w:p w14:paraId="6D103E6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confeccionada em malha de algodão com banho látex natural, cor verde, punho em malha, corrugada na palma, espessura 1.4mm, com CA.</w:t>
            </w:r>
          </w:p>
        </w:tc>
        <w:tc>
          <w:tcPr>
            <w:tcW w:w="1417" w:type="dxa"/>
          </w:tcPr>
          <w:p w14:paraId="5BEEB53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2F2D8A07" w14:textId="2CD75543"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51AC07E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546417B" w14:textId="4FB882F5" w:rsidTr="00F82756">
        <w:tc>
          <w:tcPr>
            <w:tcW w:w="531" w:type="dxa"/>
          </w:tcPr>
          <w:p w14:paraId="386FA32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709" w:type="dxa"/>
          </w:tcPr>
          <w:p w14:paraId="2DD28B2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0130057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2A4DB07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001.006.128</w:t>
            </w:r>
          </w:p>
        </w:tc>
        <w:tc>
          <w:tcPr>
            <w:tcW w:w="2977" w:type="dxa"/>
          </w:tcPr>
          <w:p w14:paraId="0176CA9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segurança confeccionada em nitrila, revestimento interno em flocos de algodão e relevo antiderrapante na palma e ponta de dedos, punho longo </w:t>
            </w:r>
            <w:proofErr w:type="spellStart"/>
            <w:r w:rsidRPr="00043220">
              <w:rPr>
                <w:rFonts w:ascii="Times New Roman" w:hAnsi="Times New Roman" w:cs="Times New Roman"/>
                <w:color w:val="000000"/>
                <w:shd w:val="clear" w:color="auto" w:fill="FFFFFF"/>
                <w:lang w:val="x-none"/>
              </w:rPr>
              <w:t>mínino</w:t>
            </w:r>
            <w:proofErr w:type="spellEnd"/>
            <w:r w:rsidRPr="00043220">
              <w:rPr>
                <w:rFonts w:ascii="Times New Roman" w:hAnsi="Times New Roman" w:cs="Times New Roman"/>
                <w:color w:val="000000"/>
                <w:shd w:val="clear" w:color="auto" w:fill="FFFFFF"/>
                <w:lang w:val="x-none"/>
              </w:rPr>
              <w:t xml:space="preserve"> de </w:t>
            </w:r>
            <w:r w:rsidRPr="00043220">
              <w:rPr>
                <w:rFonts w:ascii="Times New Roman" w:hAnsi="Times New Roman" w:cs="Times New Roman"/>
                <w:color w:val="000000"/>
                <w:shd w:val="clear" w:color="auto" w:fill="FFFFFF"/>
                <w:lang w:val="x-none"/>
              </w:rPr>
              <w:lastRenderedPageBreak/>
              <w:t xml:space="preserve">40 cm, proteção das mãos contra agentes abrasivos, </w:t>
            </w:r>
            <w:proofErr w:type="spellStart"/>
            <w:r w:rsidRPr="00043220">
              <w:rPr>
                <w:rFonts w:ascii="Times New Roman" w:hAnsi="Times New Roman" w:cs="Times New Roman"/>
                <w:color w:val="000000"/>
                <w:shd w:val="clear" w:color="auto" w:fill="FFFFFF"/>
                <w:lang w:val="x-none"/>
              </w:rPr>
              <w:t>escoriantes</w:t>
            </w:r>
            <w:proofErr w:type="spellEnd"/>
            <w:r w:rsidRPr="00043220">
              <w:rPr>
                <w:rFonts w:ascii="Times New Roman" w:hAnsi="Times New Roman" w:cs="Times New Roman"/>
                <w:color w:val="000000"/>
                <w:shd w:val="clear" w:color="auto" w:fill="FFFFFF"/>
                <w:lang w:val="x-none"/>
              </w:rPr>
              <w:t>, cortantes e agentes químicos (</w:t>
            </w:r>
            <w:proofErr w:type="spellStart"/>
            <w:r w:rsidRPr="00043220">
              <w:rPr>
                <w:rFonts w:ascii="Times New Roman" w:hAnsi="Times New Roman" w:cs="Times New Roman"/>
                <w:color w:val="000000"/>
                <w:shd w:val="clear" w:color="auto" w:fill="FFFFFF"/>
                <w:lang w:val="x-none"/>
              </w:rPr>
              <w:t>alcoois</w:t>
            </w:r>
            <w:proofErr w:type="spellEnd"/>
            <w:r w:rsidRPr="00043220">
              <w:rPr>
                <w:rFonts w:ascii="Times New Roman" w:hAnsi="Times New Roman" w:cs="Times New Roman"/>
                <w:color w:val="000000"/>
                <w:shd w:val="clear" w:color="auto" w:fill="FFFFFF"/>
                <w:lang w:val="x-none"/>
              </w:rPr>
              <w:t xml:space="preserve"> primários e hidrocarbonetos aromáticos), nitrílica 45, com CA.</w:t>
            </w:r>
          </w:p>
        </w:tc>
        <w:tc>
          <w:tcPr>
            <w:tcW w:w="1417" w:type="dxa"/>
          </w:tcPr>
          <w:p w14:paraId="0E9C394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B351436" w14:textId="6FAB02ED"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484E0D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A9178D1" w14:textId="28B3AC1F" w:rsidTr="00F82756">
        <w:tc>
          <w:tcPr>
            <w:tcW w:w="531" w:type="dxa"/>
          </w:tcPr>
          <w:p w14:paraId="334AE63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51</w:t>
            </w:r>
          </w:p>
        </w:tc>
        <w:tc>
          <w:tcPr>
            <w:tcW w:w="709" w:type="dxa"/>
          </w:tcPr>
          <w:p w14:paraId="5B6F71A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5D66DB3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4DF3DF5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001.008.182</w:t>
            </w:r>
          </w:p>
        </w:tc>
        <w:tc>
          <w:tcPr>
            <w:tcW w:w="2977" w:type="dxa"/>
          </w:tcPr>
          <w:p w14:paraId="1FCCB03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de segurança tricotada com fios de algodão e poliéster, cor preta, reversível e sem costura, punho com elástico, revestidas na palma da mão com pigmentos em PVC, com CA.</w:t>
            </w:r>
          </w:p>
        </w:tc>
        <w:tc>
          <w:tcPr>
            <w:tcW w:w="1417" w:type="dxa"/>
          </w:tcPr>
          <w:p w14:paraId="488599A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3F0FDB4" w14:textId="1A4E4A50"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FDEE45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8AD54AC" w14:textId="74EA0D6E" w:rsidTr="00F82756">
        <w:tc>
          <w:tcPr>
            <w:tcW w:w="531" w:type="dxa"/>
          </w:tcPr>
          <w:p w14:paraId="09D491F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52</w:t>
            </w:r>
          </w:p>
        </w:tc>
        <w:tc>
          <w:tcPr>
            <w:tcW w:w="709" w:type="dxa"/>
          </w:tcPr>
          <w:p w14:paraId="3AEF7DE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0BCE47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3995D79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001.008.250</w:t>
            </w:r>
          </w:p>
        </w:tc>
        <w:tc>
          <w:tcPr>
            <w:tcW w:w="2977" w:type="dxa"/>
          </w:tcPr>
          <w:p w14:paraId="447C895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de segurança, confeccionada em couro (vaqueta) na palma e dorso, com reforço na palma, punho 15cm em raspa, para a proteção contra agentes pontiagudos e </w:t>
            </w:r>
            <w:proofErr w:type="spellStart"/>
            <w:r w:rsidRPr="00043220">
              <w:rPr>
                <w:rFonts w:ascii="Times New Roman" w:hAnsi="Times New Roman" w:cs="Times New Roman"/>
                <w:color w:val="000000"/>
                <w:shd w:val="clear" w:color="auto" w:fill="FFFFFF"/>
                <w:lang w:val="x-none"/>
              </w:rPr>
              <w:t>escoriantes</w:t>
            </w:r>
            <w:proofErr w:type="spellEnd"/>
            <w:r w:rsidRPr="00043220">
              <w:rPr>
                <w:rFonts w:ascii="Times New Roman" w:hAnsi="Times New Roman" w:cs="Times New Roman"/>
                <w:color w:val="000000"/>
                <w:shd w:val="clear" w:color="auto" w:fill="FFFFFF"/>
                <w:lang w:val="x-none"/>
              </w:rPr>
              <w:t xml:space="preserve"> (entulhos), com CA.</w:t>
            </w:r>
          </w:p>
        </w:tc>
        <w:tc>
          <w:tcPr>
            <w:tcW w:w="1417" w:type="dxa"/>
          </w:tcPr>
          <w:p w14:paraId="56FBC8D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F30F914" w14:textId="48649D85"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5212278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43FEEB2" w14:textId="1D83358B" w:rsidTr="00F82756">
        <w:tc>
          <w:tcPr>
            <w:tcW w:w="531" w:type="dxa"/>
          </w:tcPr>
          <w:p w14:paraId="2C963FA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53</w:t>
            </w:r>
          </w:p>
        </w:tc>
        <w:tc>
          <w:tcPr>
            <w:tcW w:w="709" w:type="dxa"/>
          </w:tcPr>
          <w:p w14:paraId="1B15869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23DA532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09B4233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005.002.674</w:t>
            </w:r>
          </w:p>
        </w:tc>
        <w:tc>
          <w:tcPr>
            <w:tcW w:w="2977" w:type="dxa"/>
          </w:tcPr>
          <w:p w14:paraId="5EB86D2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para procedimento Nitrílica, fabricada em borracha sintética, livre de látex, Atóxica e </w:t>
            </w:r>
            <w:proofErr w:type="spellStart"/>
            <w:r w:rsidRPr="00043220">
              <w:rPr>
                <w:rFonts w:ascii="Times New Roman" w:hAnsi="Times New Roman" w:cs="Times New Roman"/>
                <w:color w:val="000000"/>
                <w:shd w:val="clear" w:color="auto" w:fill="FFFFFF"/>
                <w:lang w:val="x-none"/>
              </w:rPr>
              <w:t>Apirogênicas</w:t>
            </w:r>
            <w:proofErr w:type="spellEnd"/>
            <w:r w:rsidRPr="00043220">
              <w:rPr>
                <w:rFonts w:ascii="Times New Roman" w:hAnsi="Times New Roman" w:cs="Times New Roman"/>
                <w:color w:val="000000"/>
                <w:shd w:val="clear" w:color="auto" w:fill="FFFFFF"/>
                <w:lang w:val="x-none"/>
              </w:rPr>
              <w:t>, sem talco, descartável e de uso único, não estéril, ambidestra, com CA - Caixa com 100 UN, contendo externamente os dados de identificação, procedência, data de fabricação e validade, tamanho, nº. do lote e quantidade. - Tamanho M.</w:t>
            </w:r>
          </w:p>
        </w:tc>
        <w:tc>
          <w:tcPr>
            <w:tcW w:w="1417" w:type="dxa"/>
          </w:tcPr>
          <w:p w14:paraId="0F46636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0B6D404" w14:textId="1454AB90"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DA9E49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6F393D26" w14:textId="09B47A69" w:rsidTr="00F82756">
        <w:tc>
          <w:tcPr>
            <w:tcW w:w="531" w:type="dxa"/>
          </w:tcPr>
          <w:p w14:paraId="03B4FCB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54</w:t>
            </w:r>
          </w:p>
        </w:tc>
        <w:tc>
          <w:tcPr>
            <w:tcW w:w="709" w:type="dxa"/>
          </w:tcPr>
          <w:p w14:paraId="5150522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116C48D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0232E2B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001.006.132</w:t>
            </w:r>
          </w:p>
        </w:tc>
        <w:tc>
          <w:tcPr>
            <w:tcW w:w="2977" w:type="dxa"/>
          </w:tcPr>
          <w:p w14:paraId="7530E11E" w14:textId="77775214"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para procedimento Nitrílica, fabricada em borracha sintética, livre de látex, Atóxica e </w:t>
            </w:r>
            <w:proofErr w:type="spellStart"/>
            <w:r w:rsidRPr="00043220">
              <w:rPr>
                <w:rFonts w:ascii="Times New Roman" w:hAnsi="Times New Roman" w:cs="Times New Roman"/>
                <w:color w:val="000000"/>
                <w:shd w:val="clear" w:color="auto" w:fill="FFFFFF"/>
                <w:lang w:val="x-none"/>
              </w:rPr>
              <w:t>Apirogênicas</w:t>
            </w:r>
            <w:proofErr w:type="spellEnd"/>
            <w:r w:rsidRPr="00043220">
              <w:rPr>
                <w:rFonts w:ascii="Times New Roman" w:hAnsi="Times New Roman" w:cs="Times New Roman"/>
                <w:color w:val="000000"/>
                <w:shd w:val="clear" w:color="auto" w:fill="FFFFFF"/>
                <w:lang w:val="x-none"/>
              </w:rPr>
              <w:t>, sem talco/amido, descartável e de uso único, não estéril, ambidestra, cano longo, ambidestra, Caixa com 50 unidades, contendo externamente os dados de identificação, procedência, data de fabricação e validade, tamanho, nº. do lote e quantidade, com CA.</w:t>
            </w:r>
          </w:p>
        </w:tc>
        <w:tc>
          <w:tcPr>
            <w:tcW w:w="1417" w:type="dxa"/>
          </w:tcPr>
          <w:p w14:paraId="0E53C66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1C484F2" w14:textId="1A60CAE0"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BC8CF0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4D979907" w14:textId="11BB4B4A" w:rsidTr="00F82756">
        <w:tc>
          <w:tcPr>
            <w:tcW w:w="531" w:type="dxa"/>
          </w:tcPr>
          <w:p w14:paraId="01EBD85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55</w:t>
            </w:r>
          </w:p>
        </w:tc>
        <w:tc>
          <w:tcPr>
            <w:tcW w:w="709" w:type="dxa"/>
          </w:tcPr>
          <w:p w14:paraId="4FD6322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674DF74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120</w:t>
            </w:r>
          </w:p>
        </w:tc>
        <w:tc>
          <w:tcPr>
            <w:tcW w:w="1134" w:type="dxa"/>
          </w:tcPr>
          <w:p w14:paraId="35134C3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001.008.102</w:t>
            </w:r>
          </w:p>
        </w:tc>
        <w:tc>
          <w:tcPr>
            <w:tcW w:w="2977" w:type="dxa"/>
          </w:tcPr>
          <w:p w14:paraId="4060688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Luva nitrílica, forrada, antiderrapante, isenta de látex, </w:t>
            </w:r>
            <w:r w:rsidRPr="00043220">
              <w:rPr>
                <w:rFonts w:ascii="Times New Roman" w:hAnsi="Times New Roman" w:cs="Times New Roman"/>
                <w:color w:val="000000"/>
                <w:shd w:val="clear" w:color="auto" w:fill="FFFFFF"/>
                <w:lang w:val="x-none"/>
              </w:rPr>
              <w:lastRenderedPageBreak/>
              <w:t xml:space="preserve">hipoalergênica, </w:t>
            </w:r>
            <w:proofErr w:type="spellStart"/>
            <w:r w:rsidRPr="00043220">
              <w:rPr>
                <w:rFonts w:ascii="Times New Roman" w:hAnsi="Times New Roman" w:cs="Times New Roman"/>
                <w:color w:val="000000"/>
                <w:shd w:val="clear" w:color="auto" w:fill="FFFFFF"/>
                <w:lang w:val="x-none"/>
              </w:rPr>
              <w:t>clorinada</w:t>
            </w:r>
            <w:proofErr w:type="spellEnd"/>
            <w:r w:rsidRPr="00043220">
              <w:rPr>
                <w:rFonts w:ascii="Times New Roman" w:hAnsi="Times New Roman" w:cs="Times New Roman"/>
                <w:color w:val="000000"/>
                <w:shd w:val="clear" w:color="auto" w:fill="FFFFFF"/>
                <w:lang w:val="x-none"/>
              </w:rPr>
              <w:t xml:space="preserve"> sem forro, palma antiderrapante, formato anatômico, reutilizável, proteção contra riscos mecânicos e químicos, tais como: Classe A - tipo 2: Agressivos Básicos; Classe B: Detergentes, Sabões, Amoníaco e Similares; Classe C - tipo 1: Hidrocarbonetos Alifáticos; tipo 2: Hidrocarbonetos Aromáticos; tipo 3: Álcoois; tipo 4: Éteres, com CA (Certificação de Aprovação) válido expedido pelo Ministério do Trabalho e Emprego - Tamanho M. Embalagem individual em saco plástico, contendo os dados de identificação, n° do lote e procedência, bem como a data de fabricação e validade mínima de 12 meses na data da entrega.</w:t>
            </w:r>
          </w:p>
        </w:tc>
        <w:tc>
          <w:tcPr>
            <w:tcW w:w="1417" w:type="dxa"/>
          </w:tcPr>
          <w:p w14:paraId="7023A40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D988D90" w14:textId="3EEEF46C"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5944003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B3F6832" w14:textId="20C92FE0" w:rsidTr="00F82756">
        <w:tc>
          <w:tcPr>
            <w:tcW w:w="531" w:type="dxa"/>
          </w:tcPr>
          <w:p w14:paraId="4BD6770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56</w:t>
            </w:r>
          </w:p>
        </w:tc>
        <w:tc>
          <w:tcPr>
            <w:tcW w:w="709" w:type="dxa"/>
          </w:tcPr>
          <w:p w14:paraId="7DA177C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367CC92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400</w:t>
            </w:r>
          </w:p>
        </w:tc>
        <w:tc>
          <w:tcPr>
            <w:tcW w:w="1134" w:type="dxa"/>
          </w:tcPr>
          <w:p w14:paraId="6C3E08D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005.002.577</w:t>
            </w:r>
          </w:p>
        </w:tc>
        <w:tc>
          <w:tcPr>
            <w:tcW w:w="2977" w:type="dxa"/>
          </w:tcPr>
          <w:p w14:paraId="22E58C2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Luva para procedimento Vinil, sem talco, descartável e de uso único, não estéril, ambidestra, transparente - Caixa com 100 unidades, embalagem contendo externamente os dados de identificação, procedência, data de fabricação e validade, tamanho, nº. do lote e quantidade, com CA (Certificação de Aprovação) válido expedido pelo Ministério do Trabalho e Emprego - Tamanho M</w:t>
            </w:r>
          </w:p>
        </w:tc>
        <w:tc>
          <w:tcPr>
            <w:tcW w:w="1417" w:type="dxa"/>
          </w:tcPr>
          <w:p w14:paraId="19836B1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B5F2A33" w14:textId="2257B33A"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613E5B7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3644838" w14:textId="304711A9" w:rsidTr="00F82756">
        <w:tc>
          <w:tcPr>
            <w:tcW w:w="531" w:type="dxa"/>
          </w:tcPr>
          <w:p w14:paraId="2A8D3BC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57</w:t>
            </w:r>
          </w:p>
        </w:tc>
        <w:tc>
          <w:tcPr>
            <w:tcW w:w="709" w:type="dxa"/>
          </w:tcPr>
          <w:p w14:paraId="073C080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CX</w:t>
            </w:r>
          </w:p>
        </w:tc>
        <w:tc>
          <w:tcPr>
            <w:tcW w:w="709" w:type="dxa"/>
          </w:tcPr>
          <w:p w14:paraId="250DE01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40</w:t>
            </w:r>
          </w:p>
        </w:tc>
        <w:tc>
          <w:tcPr>
            <w:tcW w:w="1134" w:type="dxa"/>
          </w:tcPr>
          <w:p w14:paraId="205ADED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005.004.357</w:t>
            </w:r>
          </w:p>
        </w:tc>
        <w:tc>
          <w:tcPr>
            <w:tcW w:w="2977" w:type="dxa"/>
          </w:tcPr>
          <w:p w14:paraId="5923F46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Máscara descartável tripla com pregas horizontais, com elástico para fixação atrás das orelhas, confeccionados em não-tecido,100% polipropileno, gramatura 20 a 30g, filtro BPF com eficiência superior a 96% de retenção bacteriológica, atóxica, antialérgica, clip nasal para fixação maleável e resistente, </w:t>
            </w:r>
            <w:r w:rsidRPr="00043220">
              <w:rPr>
                <w:rFonts w:ascii="Times New Roman" w:hAnsi="Times New Roman" w:cs="Times New Roman"/>
                <w:color w:val="000000"/>
                <w:shd w:val="clear" w:color="auto" w:fill="FFFFFF"/>
                <w:lang w:val="x-none"/>
              </w:rPr>
              <w:lastRenderedPageBreak/>
              <w:t>validade mínima de 24 meses na data de entrega. Registro obrigatório na Anvisa, cores variadas. - cx. com 50 unidades.</w:t>
            </w:r>
          </w:p>
        </w:tc>
        <w:tc>
          <w:tcPr>
            <w:tcW w:w="1417" w:type="dxa"/>
          </w:tcPr>
          <w:p w14:paraId="4837DE7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B943188" w14:textId="61B06C4E"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17D53C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90C0F35" w14:textId="30044C98" w:rsidTr="00F82756">
        <w:tc>
          <w:tcPr>
            <w:tcW w:w="531" w:type="dxa"/>
          </w:tcPr>
          <w:p w14:paraId="493371A6"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58</w:t>
            </w:r>
          </w:p>
        </w:tc>
        <w:tc>
          <w:tcPr>
            <w:tcW w:w="709" w:type="dxa"/>
          </w:tcPr>
          <w:p w14:paraId="559BB6F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51C6C40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200</w:t>
            </w:r>
          </w:p>
        </w:tc>
        <w:tc>
          <w:tcPr>
            <w:tcW w:w="1134" w:type="dxa"/>
          </w:tcPr>
          <w:p w14:paraId="515BE18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001.006.115</w:t>
            </w:r>
          </w:p>
        </w:tc>
        <w:tc>
          <w:tcPr>
            <w:tcW w:w="2977" w:type="dxa"/>
          </w:tcPr>
          <w:p w14:paraId="4CE85B8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Óculos de segurança com lentes e hastes fabricadas em policarbonato de alta qualidade, com tratamento </w:t>
            </w:r>
            <w:proofErr w:type="spellStart"/>
            <w:r w:rsidRPr="00043220">
              <w:rPr>
                <w:rFonts w:ascii="Times New Roman" w:hAnsi="Times New Roman" w:cs="Times New Roman"/>
                <w:color w:val="000000"/>
                <w:shd w:val="clear" w:color="auto" w:fill="FFFFFF"/>
                <w:lang w:val="x-none"/>
              </w:rPr>
              <w:t>antirrisco</w:t>
            </w:r>
            <w:proofErr w:type="spellEnd"/>
            <w:r w:rsidRPr="00043220">
              <w:rPr>
                <w:rFonts w:ascii="Times New Roman" w:hAnsi="Times New Roman" w:cs="Times New Roman"/>
                <w:color w:val="000000"/>
                <w:shd w:val="clear" w:color="auto" w:fill="FFFFFF"/>
                <w:lang w:val="x-none"/>
              </w:rPr>
              <w:t xml:space="preserve"> e antiembaçante, com proteção contra raio ultravioleta e contra luz intensa, visor cinza ou incolor, ponte e apoio nasal injetados do mesmo material, hastes tipo espátula confeccionadas do mesmo material do visor e fixadas por meio de parafusos metálicos, com CA.</w:t>
            </w:r>
          </w:p>
        </w:tc>
        <w:tc>
          <w:tcPr>
            <w:tcW w:w="1417" w:type="dxa"/>
          </w:tcPr>
          <w:p w14:paraId="049F63C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A73D9EF" w14:textId="225DD41F"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FFB1F6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534FEAF" w14:textId="4FEFED55" w:rsidTr="00F82756">
        <w:tc>
          <w:tcPr>
            <w:tcW w:w="531" w:type="dxa"/>
          </w:tcPr>
          <w:p w14:paraId="2EB00A7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59</w:t>
            </w:r>
          </w:p>
        </w:tc>
        <w:tc>
          <w:tcPr>
            <w:tcW w:w="709" w:type="dxa"/>
          </w:tcPr>
          <w:p w14:paraId="328E697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w:t>
            </w:r>
          </w:p>
        </w:tc>
        <w:tc>
          <w:tcPr>
            <w:tcW w:w="709" w:type="dxa"/>
          </w:tcPr>
          <w:p w14:paraId="1C72070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5D85565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001.101.011</w:t>
            </w:r>
          </w:p>
        </w:tc>
        <w:tc>
          <w:tcPr>
            <w:tcW w:w="2977" w:type="dxa"/>
          </w:tcPr>
          <w:p w14:paraId="5F4F030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Perneira de segurança, confeccionada em raspa de couro, com fechamento lateral total em velcro, com CA.</w:t>
            </w:r>
          </w:p>
        </w:tc>
        <w:tc>
          <w:tcPr>
            <w:tcW w:w="1417" w:type="dxa"/>
          </w:tcPr>
          <w:p w14:paraId="7E49C7F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909651E" w14:textId="71C3C42C"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270C3F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899ACDF" w14:textId="7B1A1498" w:rsidTr="00F82756">
        <w:tc>
          <w:tcPr>
            <w:tcW w:w="531" w:type="dxa"/>
          </w:tcPr>
          <w:p w14:paraId="0D1B6E2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60</w:t>
            </w:r>
          </w:p>
        </w:tc>
        <w:tc>
          <w:tcPr>
            <w:tcW w:w="709" w:type="dxa"/>
          </w:tcPr>
          <w:p w14:paraId="705E455B"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6B9796D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318192F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001.010.126</w:t>
            </w:r>
          </w:p>
        </w:tc>
        <w:tc>
          <w:tcPr>
            <w:tcW w:w="2977" w:type="dxa"/>
          </w:tcPr>
          <w:p w14:paraId="52F0BD4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Pijama cirúrgico, tipo </w:t>
            </w:r>
            <w:proofErr w:type="spellStart"/>
            <w:r w:rsidRPr="00043220">
              <w:rPr>
                <w:rFonts w:ascii="Times New Roman" w:hAnsi="Times New Roman" w:cs="Times New Roman"/>
                <w:color w:val="000000"/>
                <w:shd w:val="clear" w:color="auto" w:fill="FFFFFF"/>
                <w:lang w:val="x-none"/>
              </w:rPr>
              <w:t>scrubs</w:t>
            </w:r>
            <w:proofErr w:type="spellEnd"/>
            <w:r w:rsidRPr="00043220">
              <w:rPr>
                <w:rFonts w:ascii="Times New Roman" w:hAnsi="Times New Roman" w:cs="Times New Roman"/>
                <w:color w:val="000000"/>
                <w:shd w:val="clear" w:color="auto" w:fill="FFFFFF"/>
                <w:lang w:val="x-none"/>
              </w:rPr>
              <w:t>, calça cor azul marinho, tecido Gabardine (100% poliéster) de rápida secagem e não amassa, reta com elástico e amarração, 02 bolsos na frente, sublimado Brasão do Município no bolso esquerdo medindo 8x8 cm.</w:t>
            </w:r>
          </w:p>
        </w:tc>
        <w:tc>
          <w:tcPr>
            <w:tcW w:w="1417" w:type="dxa"/>
          </w:tcPr>
          <w:p w14:paraId="21F104A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7F2D844" w14:textId="6F8A266D"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32950AD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C578A72" w14:textId="1ACD0105" w:rsidTr="00F82756">
        <w:tc>
          <w:tcPr>
            <w:tcW w:w="531" w:type="dxa"/>
          </w:tcPr>
          <w:p w14:paraId="3A89D8A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61</w:t>
            </w:r>
          </w:p>
        </w:tc>
        <w:tc>
          <w:tcPr>
            <w:tcW w:w="709" w:type="dxa"/>
          </w:tcPr>
          <w:p w14:paraId="554A53D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F7E532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4C485A3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001.010.125</w:t>
            </w:r>
          </w:p>
        </w:tc>
        <w:tc>
          <w:tcPr>
            <w:tcW w:w="2977" w:type="dxa"/>
          </w:tcPr>
          <w:p w14:paraId="0EBA4E39"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Pijama cirúrgico, tipo </w:t>
            </w:r>
            <w:proofErr w:type="spellStart"/>
            <w:r w:rsidRPr="00043220">
              <w:rPr>
                <w:rFonts w:ascii="Times New Roman" w:hAnsi="Times New Roman" w:cs="Times New Roman"/>
                <w:color w:val="000000"/>
                <w:shd w:val="clear" w:color="auto" w:fill="FFFFFF"/>
                <w:lang w:val="x-none"/>
              </w:rPr>
              <w:t>scrubs</w:t>
            </w:r>
            <w:proofErr w:type="spellEnd"/>
            <w:r w:rsidRPr="00043220">
              <w:rPr>
                <w:rFonts w:ascii="Times New Roman" w:hAnsi="Times New Roman" w:cs="Times New Roman"/>
                <w:color w:val="000000"/>
                <w:shd w:val="clear" w:color="auto" w:fill="FFFFFF"/>
                <w:lang w:val="x-none"/>
              </w:rPr>
              <w:t>, camisa cor azul marinho, tecido Gabardine (100% poliéster) de rápida secagem e não amassa. Camisa com gola em V, bolsos frontais, abertura lateral, manga curta, sublimado Brasão do Município no lado esquerdo medindo 8x8 cm.</w:t>
            </w:r>
          </w:p>
        </w:tc>
        <w:tc>
          <w:tcPr>
            <w:tcW w:w="1417" w:type="dxa"/>
          </w:tcPr>
          <w:p w14:paraId="0821CF3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6466F0F" w14:textId="364B7705"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5ACD16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8AAFCA1" w14:textId="11EABCFB" w:rsidTr="00F82756">
        <w:tc>
          <w:tcPr>
            <w:tcW w:w="531" w:type="dxa"/>
          </w:tcPr>
          <w:p w14:paraId="6566F18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62</w:t>
            </w:r>
          </w:p>
        </w:tc>
        <w:tc>
          <w:tcPr>
            <w:tcW w:w="709" w:type="dxa"/>
          </w:tcPr>
          <w:p w14:paraId="394DD2F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79A41E2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100</w:t>
            </w:r>
          </w:p>
        </w:tc>
        <w:tc>
          <w:tcPr>
            <w:tcW w:w="1134" w:type="dxa"/>
          </w:tcPr>
          <w:p w14:paraId="2825D41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001.101.012</w:t>
            </w:r>
          </w:p>
        </w:tc>
        <w:tc>
          <w:tcPr>
            <w:tcW w:w="2977" w:type="dxa"/>
          </w:tcPr>
          <w:p w14:paraId="4E46AEC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Protetor Auditivo tipo inserção pré-moldado, de silicone na cor laranja, formato anatômico com 3 flanges, com atenuação mínima de 15 dB(A), cordão de </w:t>
            </w:r>
            <w:proofErr w:type="spellStart"/>
            <w:r w:rsidRPr="00043220">
              <w:rPr>
                <w:rFonts w:ascii="Times New Roman" w:hAnsi="Times New Roman" w:cs="Times New Roman"/>
                <w:color w:val="000000"/>
                <w:shd w:val="clear" w:color="auto" w:fill="FFFFFF"/>
                <w:lang w:val="x-none"/>
              </w:rPr>
              <w:t>poliester</w:t>
            </w:r>
            <w:proofErr w:type="spellEnd"/>
            <w:r w:rsidRPr="00043220">
              <w:rPr>
                <w:rFonts w:ascii="Times New Roman" w:hAnsi="Times New Roman" w:cs="Times New Roman"/>
                <w:color w:val="000000"/>
                <w:shd w:val="clear" w:color="auto" w:fill="FFFFFF"/>
                <w:lang w:val="x-none"/>
              </w:rPr>
              <w:t>, com CA.</w:t>
            </w:r>
          </w:p>
        </w:tc>
        <w:tc>
          <w:tcPr>
            <w:tcW w:w="1417" w:type="dxa"/>
          </w:tcPr>
          <w:p w14:paraId="31A85AC3"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78C144A0" w14:textId="14162C2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560AB1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9010E5C" w14:textId="1891981C" w:rsidTr="00F82756">
        <w:tc>
          <w:tcPr>
            <w:tcW w:w="531" w:type="dxa"/>
          </w:tcPr>
          <w:p w14:paraId="22AA702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lastRenderedPageBreak/>
              <w:t>63</w:t>
            </w:r>
          </w:p>
        </w:tc>
        <w:tc>
          <w:tcPr>
            <w:tcW w:w="709" w:type="dxa"/>
          </w:tcPr>
          <w:p w14:paraId="7F9D3C7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4E25993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1372BF4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001.008.165</w:t>
            </w:r>
          </w:p>
        </w:tc>
        <w:tc>
          <w:tcPr>
            <w:tcW w:w="2977" w:type="dxa"/>
          </w:tcPr>
          <w:p w14:paraId="34219FED"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Protetor Auditivo tipo Concha, constituído por duas conchas em plásticos, com altura da concha regulável, almofadas de espuma macia nas laterais e interior, possui uma haste em plástico rígido almofadado e metal que mantém as conchas firmemente seladas contra a região das orelhas do usuário e que dá sustentabilidade às mesmas, atenuação mínima de 23 dB(A), com CA.</w:t>
            </w:r>
          </w:p>
        </w:tc>
        <w:tc>
          <w:tcPr>
            <w:tcW w:w="1417" w:type="dxa"/>
          </w:tcPr>
          <w:p w14:paraId="25A519E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2D7476D6" w14:textId="22AEC415"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485278A"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18481961" w14:textId="234AA9E8" w:rsidTr="00F82756">
        <w:tc>
          <w:tcPr>
            <w:tcW w:w="531" w:type="dxa"/>
          </w:tcPr>
          <w:p w14:paraId="089088F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64</w:t>
            </w:r>
          </w:p>
        </w:tc>
        <w:tc>
          <w:tcPr>
            <w:tcW w:w="709" w:type="dxa"/>
          </w:tcPr>
          <w:p w14:paraId="2BE2046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8D0AE0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800</w:t>
            </w:r>
          </w:p>
        </w:tc>
        <w:tc>
          <w:tcPr>
            <w:tcW w:w="1134" w:type="dxa"/>
          </w:tcPr>
          <w:p w14:paraId="18B01F2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001.008.289</w:t>
            </w:r>
          </w:p>
        </w:tc>
        <w:tc>
          <w:tcPr>
            <w:tcW w:w="2977" w:type="dxa"/>
          </w:tcPr>
          <w:p w14:paraId="37A6E26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Protetor solar, FP60, proteção da radiação UVA e UVB, com repelente de insetos, formulação sem óleo, frasco com capacidade mínima de 120ml, resistente a água.</w:t>
            </w:r>
          </w:p>
        </w:tc>
        <w:tc>
          <w:tcPr>
            <w:tcW w:w="1417" w:type="dxa"/>
          </w:tcPr>
          <w:p w14:paraId="3646816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587B269B" w14:textId="49E0205E"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264FBC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375152D" w14:textId="771BDA9B" w:rsidTr="00F82756">
        <w:tc>
          <w:tcPr>
            <w:tcW w:w="531" w:type="dxa"/>
          </w:tcPr>
          <w:p w14:paraId="21026C2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65</w:t>
            </w:r>
          </w:p>
        </w:tc>
        <w:tc>
          <w:tcPr>
            <w:tcW w:w="709" w:type="dxa"/>
          </w:tcPr>
          <w:p w14:paraId="74FC5D7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FR</w:t>
            </w:r>
          </w:p>
        </w:tc>
        <w:tc>
          <w:tcPr>
            <w:tcW w:w="709" w:type="dxa"/>
          </w:tcPr>
          <w:p w14:paraId="109BD3F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800</w:t>
            </w:r>
          </w:p>
        </w:tc>
        <w:tc>
          <w:tcPr>
            <w:tcW w:w="1134" w:type="dxa"/>
          </w:tcPr>
          <w:p w14:paraId="451F63E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001.008.209</w:t>
            </w:r>
          </w:p>
        </w:tc>
        <w:tc>
          <w:tcPr>
            <w:tcW w:w="2977" w:type="dxa"/>
          </w:tcPr>
          <w:p w14:paraId="60485F1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Repelente de insetos, proteção contra mosquitos, borrachudos, muriçocas, pernilongos, mosquito da dengue e da febre amarela, Spray, frasco de no mínimo 200 ml </w:t>
            </w:r>
          </w:p>
        </w:tc>
        <w:tc>
          <w:tcPr>
            <w:tcW w:w="1417" w:type="dxa"/>
          </w:tcPr>
          <w:p w14:paraId="6AA9BAD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06037EB" w14:textId="49DE27CD"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29E59E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21CFC82D" w14:textId="0FECE657" w:rsidTr="00F82756">
        <w:tc>
          <w:tcPr>
            <w:tcW w:w="531" w:type="dxa"/>
          </w:tcPr>
          <w:p w14:paraId="4DBA4A0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66</w:t>
            </w:r>
          </w:p>
        </w:tc>
        <w:tc>
          <w:tcPr>
            <w:tcW w:w="709" w:type="dxa"/>
          </w:tcPr>
          <w:p w14:paraId="7EB77B0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FR</w:t>
            </w:r>
          </w:p>
        </w:tc>
        <w:tc>
          <w:tcPr>
            <w:tcW w:w="709" w:type="dxa"/>
          </w:tcPr>
          <w:p w14:paraId="5FF6F4F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800</w:t>
            </w:r>
          </w:p>
        </w:tc>
        <w:tc>
          <w:tcPr>
            <w:tcW w:w="1134" w:type="dxa"/>
          </w:tcPr>
          <w:p w14:paraId="2020575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001.008.331</w:t>
            </w:r>
          </w:p>
        </w:tc>
        <w:tc>
          <w:tcPr>
            <w:tcW w:w="2977" w:type="dxa"/>
          </w:tcPr>
          <w:p w14:paraId="13C258A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Repelente de insetos, proteção contra mosquitos, borrachudos, muriçocas, pernilongos, mosquito da dengue e da febre amarela, Aerossol, frasco de no mínimo 200 ml </w:t>
            </w:r>
          </w:p>
        </w:tc>
        <w:tc>
          <w:tcPr>
            <w:tcW w:w="1417" w:type="dxa"/>
          </w:tcPr>
          <w:p w14:paraId="7D7A9A4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0796CF11" w14:textId="0C719C01"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E4D5A2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973FF0C" w14:textId="4888134F" w:rsidTr="00F82756">
        <w:tc>
          <w:tcPr>
            <w:tcW w:w="531" w:type="dxa"/>
          </w:tcPr>
          <w:p w14:paraId="3B3F211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67</w:t>
            </w:r>
          </w:p>
        </w:tc>
        <w:tc>
          <w:tcPr>
            <w:tcW w:w="709" w:type="dxa"/>
          </w:tcPr>
          <w:p w14:paraId="7FE558C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C8BB9F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10</w:t>
            </w:r>
          </w:p>
        </w:tc>
        <w:tc>
          <w:tcPr>
            <w:tcW w:w="1134" w:type="dxa"/>
          </w:tcPr>
          <w:p w14:paraId="3768F88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001.008.304</w:t>
            </w:r>
          </w:p>
        </w:tc>
        <w:tc>
          <w:tcPr>
            <w:tcW w:w="2977" w:type="dxa"/>
          </w:tcPr>
          <w:p w14:paraId="5113A37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Respirador purificador de ar tipo peça facial inteira, com corpo moldado em silicone cinza. A peça facial possui visor constituído de material plástico rígido transparente (policarbonato), fixado ao corpo da mesma através de encaixe específico e de 01 (um) aro confeccionado em material plástico rígido cinza, preso por 02 (dois) parafusos metálicos. O visor é constituído de duas partes: uma parte superior lisa e uma </w:t>
            </w:r>
            <w:r w:rsidRPr="00043220">
              <w:rPr>
                <w:rFonts w:ascii="Times New Roman" w:hAnsi="Times New Roman" w:cs="Times New Roman"/>
                <w:color w:val="000000"/>
                <w:shd w:val="clear" w:color="auto" w:fill="FFFFFF"/>
                <w:lang w:val="x-none"/>
              </w:rPr>
              <w:lastRenderedPageBreak/>
              <w:t>parte inferior, que apresenta 02 (duas) aberturas em suas laterais, uma em cada lado, utilizadas para o encaixe de 02 suportes de material plástico rígido incolor, dotados, na parte dianteira, de 01 encaixe tipo baioneta e 01 anel de borracha, onde são fixados os filtros químicos, combinados e para partículas com encaixe tipo baioneta ou a base de fixação para utilização dos filtros planos para partículas. Na parte traseira de cada um dos suportes encontra-se fixada uma válvula de inalação. Na parte centro inferior do visor existe uma abertura onde se encaixa um 01 dispositivo confeccionado em material plástico rígido cinza, que serve de suporte para a válvula de exalação e que possui uma cobertura. Na parte traseira do dispositivo encaixa-se uma mascarilha, confeccionada, em elastômero sintético cinza, dotada de duas válvulas de inalação. Todas as peças possuem 01 tirante de cabeça com 04 pontos de fixação, preso às bordas delas por meio de fivelas com ajuste rápido. A armação específica pode ser confeccionada em material metálico ou em material plástico incolor ou cinza. Acompanhado de 02 cartuchos Classe 6003 (NIOSH) indicado para vapores orgânicos e gases ácidos, com 02 filtros para partículas e 02 retentores para filtros. Com CA 7298.</w:t>
            </w:r>
          </w:p>
        </w:tc>
        <w:tc>
          <w:tcPr>
            <w:tcW w:w="1417" w:type="dxa"/>
          </w:tcPr>
          <w:p w14:paraId="775749E8"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6E767729" w14:textId="637E1778"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7599DAF"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3797336C" w14:textId="34031033" w:rsidTr="00F82756">
        <w:tc>
          <w:tcPr>
            <w:tcW w:w="531" w:type="dxa"/>
          </w:tcPr>
          <w:p w14:paraId="720C6D3C"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68</w:t>
            </w:r>
          </w:p>
        </w:tc>
        <w:tc>
          <w:tcPr>
            <w:tcW w:w="709" w:type="dxa"/>
          </w:tcPr>
          <w:p w14:paraId="61C79CF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41DEA26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150</w:t>
            </w:r>
          </w:p>
        </w:tc>
        <w:tc>
          <w:tcPr>
            <w:tcW w:w="1134" w:type="dxa"/>
          </w:tcPr>
          <w:p w14:paraId="15091300"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001.006.122</w:t>
            </w:r>
          </w:p>
        </w:tc>
        <w:tc>
          <w:tcPr>
            <w:tcW w:w="2977" w:type="dxa"/>
          </w:tcPr>
          <w:p w14:paraId="182AA8B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Respirador Semifacial filtrantes, classe PFF3 Valvulado, para poeiras minerais, fumos e névoas, descartável, com tirantes de </w:t>
            </w:r>
            <w:r w:rsidRPr="00043220">
              <w:rPr>
                <w:rFonts w:ascii="Times New Roman" w:hAnsi="Times New Roman" w:cs="Times New Roman"/>
                <w:color w:val="000000"/>
                <w:shd w:val="clear" w:color="auto" w:fill="FFFFFF"/>
                <w:lang w:val="x-none"/>
              </w:rPr>
              <w:lastRenderedPageBreak/>
              <w:t>cabeça de elástico para sustentação da peça facial, tira metálica para ajuste sobre o septo nasal e válvula de exalação, com CA.</w:t>
            </w:r>
          </w:p>
        </w:tc>
        <w:tc>
          <w:tcPr>
            <w:tcW w:w="1417" w:type="dxa"/>
          </w:tcPr>
          <w:p w14:paraId="2B612A0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E428038" w14:textId="6ABB3806"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74915542"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7BCD6CD" w14:textId="0680B1ED" w:rsidTr="00F82756">
        <w:tc>
          <w:tcPr>
            <w:tcW w:w="531" w:type="dxa"/>
          </w:tcPr>
          <w:p w14:paraId="3E9C7FE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69</w:t>
            </w:r>
          </w:p>
        </w:tc>
        <w:tc>
          <w:tcPr>
            <w:tcW w:w="709" w:type="dxa"/>
          </w:tcPr>
          <w:p w14:paraId="14E31683"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PCT</w:t>
            </w:r>
          </w:p>
        </w:tc>
        <w:tc>
          <w:tcPr>
            <w:tcW w:w="709" w:type="dxa"/>
          </w:tcPr>
          <w:p w14:paraId="66E35A6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110</w:t>
            </w:r>
          </w:p>
        </w:tc>
        <w:tc>
          <w:tcPr>
            <w:tcW w:w="1134" w:type="dxa"/>
          </w:tcPr>
          <w:p w14:paraId="3B10382D"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005.004.169</w:t>
            </w:r>
          </w:p>
        </w:tc>
        <w:tc>
          <w:tcPr>
            <w:tcW w:w="2977" w:type="dxa"/>
          </w:tcPr>
          <w:p w14:paraId="7847DB8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Touca descartável, tamanho 19, 45 x 50cm, sanfonada - pacote com 100 unidades</w:t>
            </w:r>
          </w:p>
        </w:tc>
        <w:tc>
          <w:tcPr>
            <w:tcW w:w="1417" w:type="dxa"/>
          </w:tcPr>
          <w:p w14:paraId="7A8A5F8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054A9AD" w14:textId="49952A73"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123688C6"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5D7C9FBF" w14:textId="5129C5D5" w:rsidTr="00F82756">
        <w:tc>
          <w:tcPr>
            <w:tcW w:w="531" w:type="dxa"/>
          </w:tcPr>
          <w:p w14:paraId="228968E4"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70</w:t>
            </w:r>
          </w:p>
        </w:tc>
        <w:tc>
          <w:tcPr>
            <w:tcW w:w="709" w:type="dxa"/>
          </w:tcPr>
          <w:p w14:paraId="0C89B46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19DA37B2"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50</w:t>
            </w:r>
          </w:p>
        </w:tc>
        <w:tc>
          <w:tcPr>
            <w:tcW w:w="1134" w:type="dxa"/>
          </w:tcPr>
          <w:p w14:paraId="6397798F"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001.101.010</w:t>
            </w:r>
          </w:p>
        </w:tc>
        <w:tc>
          <w:tcPr>
            <w:tcW w:w="2977" w:type="dxa"/>
          </w:tcPr>
          <w:p w14:paraId="451F513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 xml:space="preserve">Touca tipo árabe, tecido </w:t>
            </w:r>
            <w:proofErr w:type="spellStart"/>
            <w:r w:rsidRPr="00043220">
              <w:rPr>
                <w:rFonts w:ascii="Times New Roman" w:hAnsi="Times New Roman" w:cs="Times New Roman"/>
                <w:color w:val="000000"/>
                <w:shd w:val="clear" w:color="auto" w:fill="FFFFFF"/>
                <w:lang w:val="x-none"/>
              </w:rPr>
              <w:t>poliviscose</w:t>
            </w:r>
            <w:proofErr w:type="spellEnd"/>
            <w:r w:rsidRPr="00043220">
              <w:rPr>
                <w:rFonts w:ascii="Times New Roman" w:hAnsi="Times New Roman" w:cs="Times New Roman"/>
                <w:color w:val="000000"/>
                <w:shd w:val="clear" w:color="auto" w:fill="FFFFFF"/>
                <w:lang w:val="x-none"/>
              </w:rPr>
              <w:t>, cobre a cabeça, testa, nuca e pescoço, fechado no pescoço restando, apenas a face aparente, serigrafia Brasão da Prefeitura, cor branca.</w:t>
            </w:r>
          </w:p>
        </w:tc>
        <w:tc>
          <w:tcPr>
            <w:tcW w:w="1417" w:type="dxa"/>
          </w:tcPr>
          <w:p w14:paraId="4D2CD657"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1FF95D7D" w14:textId="2980CC5D"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4A97552B"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73F9E7FB" w14:textId="2AAB35D4" w:rsidTr="00F82756">
        <w:tc>
          <w:tcPr>
            <w:tcW w:w="531" w:type="dxa"/>
          </w:tcPr>
          <w:p w14:paraId="110955A1"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71</w:t>
            </w:r>
          </w:p>
        </w:tc>
        <w:tc>
          <w:tcPr>
            <w:tcW w:w="709" w:type="dxa"/>
          </w:tcPr>
          <w:p w14:paraId="2E26C2E7"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00FE15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20</w:t>
            </w:r>
          </w:p>
        </w:tc>
        <w:tc>
          <w:tcPr>
            <w:tcW w:w="1134" w:type="dxa"/>
          </w:tcPr>
          <w:p w14:paraId="1C44ED79"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001.010.109</w:t>
            </w:r>
          </w:p>
        </w:tc>
        <w:tc>
          <w:tcPr>
            <w:tcW w:w="2977" w:type="dxa"/>
          </w:tcPr>
          <w:p w14:paraId="1B570224"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Vestimenta de segurança tipo jardineira em tecido sintético plastificado com PVC, cor verde, impermeabilizada nas costuras através do processo solda eletrônica, alças com reguladores para ajuste, botas de PVC acopladas, com CA na Jardineira e na Bota.</w:t>
            </w:r>
          </w:p>
        </w:tc>
        <w:tc>
          <w:tcPr>
            <w:tcW w:w="1417" w:type="dxa"/>
          </w:tcPr>
          <w:p w14:paraId="25DF95CE"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38E4DFAE" w14:textId="4C27972E"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053CCC61"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r w:rsidR="00F82756" w:rsidRPr="00043220" w14:paraId="0740A44B" w14:textId="087947DC" w:rsidTr="00F82756">
        <w:tc>
          <w:tcPr>
            <w:tcW w:w="531" w:type="dxa"/>
          </w:tcPr>
          <w:p w14:paraId="55457E45"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72</w:t>
            </w:r>
          </w:p>
        </w:tc>
        <w:tc>
          <w:tcPr>
            <w:tcW w:w="709" w:type="dxa"/>
          </w:tcPr>
          <w:p w14:paraId="660A0118"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UN</w:t>
            </w:r>
          </w:p>
        </w:tc>
        <w:tc>
          <w:tcPr>
            <w:tcW w:w="709" w:type="dxa"/>
          </w:tcPr>
          <w:p w14:paraId="28D8E25E"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30</w:t>
            </w:r>
          </w:p>
        </w:tc>
        <w:tc>
          <w:tcPr>
            <w:tcW w:w="1134" w:type="dxa"/>
          </w:tcPr>
          <w:p w14:paraId="2370F22A" w14:textId="77777777" w:rsidR="00F82756" w:rsidRPr="00043220" w:rsidRDefault="00F82756" w:rsidP="00005B1F">
            <w:pPr>
              <w:widowControl w:val="0"/>
              <w:autoSpaceDE w:val="0"/>
              <w:autoSpaceDN w:val="0"/>
              <w:adjustRightInd w:val="0"/>
              <w:spacing w:after="0" w:line="276" w:lineRule="auto"/>
              <w:jc w:val="center"/>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001.006.147</w:t>
            </w:r>
          </w:p>
        </w:tc>
        <w:tc>
          <w:tcPr>
            <w:tcW w:w="2977" w:type="dxa"/>
          </w:tcPr>
          <w:p w14:paraId="3F06E9B5"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r w:rsidRPr="00043220">
              <w:rPr>
                <w:rFonts w:ascii="Times New Roman" w:hAnsi="Times New Roman" w:cs="Times New Roman"/>
                <w:color w:val="000000"/>
                <w:shd w:val="clear" w:color="auto" w:fill="FFFFFF"/>
                <w:lang w:val="x-none"/>
              </w:rPr>
              <w:t>Vestimenta tipo colete refletivo Dia e Noite, cor laranja, confeccionado em tecido sintético de poliéster fluorescente, as faixas refletivas, presentes na área do tórax e em formato X nas costas, fechamento frontal em zíper e com 4 bolsos</w:t>
            </w:r>
          </w:p>
        </w:tc>
        <w:tc>
          <w:tcPr>
            <w:tcW w:w="1417" w:type="dxa"/>
          </w:tcPr>
          <w:p w14:paraId="6E33870C"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418" w:type="dxa"/>
          </w:tcPr>
          <w:p w14:paraId="41C2F668" w14:textId="0D82CE5D"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c>
          <w:tcPr>
            <w:tcW w:w="1274" w:type="dxa"/>
          </w:tcPr>
          <w:p w14:paraId="2FC67340" w14:textId="77777777" w:rsidR="00F82756" w:rsidRPr="00043220" w:rsidRDefault="00F82756" w:rsidP="00005B1F">
            <w:pPr>
              <w:widowControl w:val="0"/>
              <w:autoSpaceDE w:val="0"/>
              <w:autoSpaceDN w:val="0"/>
              <w:adjustRightInd w:val="0"/>
              <w:spacing w:after="0" w:line="276" w:lineRule="auto"/>
              <w:jc w:val="both"/>
              <w:rPr>
                <w:rFonts w:ascii="Times New Roman" w:hAnsi="Times New Roman" w:cs="Times New Roman"/>
                <w:color w:val="000000"/>
                <w:shd w:val="clear" w:color="auto" w:fill="FFFFFF"/>
                <w:lang w:val="x-none"/>
              </w:rPr>
            </w:pPr>
          </w:p>
        </w:tc>
      </w:tr>
    </w:tbl>
    <w:p w14:paraId="3D555355" w14:textId="77777777" w:rsidR="007D44CA" w:rsidRDefault="007D44CA" w:rsidP="005305DF">
      <w:pPr>
        <w:autoSpaceDE w:val="0"/>
        <w:autoSpaceDN w:val="0"/>
        <w:adjustRightInd w:val="0"/>
        <w:spacing w:after="0" w:line="276" w:lineRule="auto"/>
        <w:jc w:val="both"/>
        <w:rPr>
          <w:rFonts w:ascii="Times New Roman" w:hAnsi="Times New Roman" w:cs="Times New Roman"/>
          <w:sz w:val="24"/>
          <w:szCs w:val="24"/>
        </w:rPr>
      </w:pPr>
    </w:p>
    <w:bookmarkEnd w:id="0"/>
    <w:p w14:paraId="1CACEE38" w14:textId="4C839FF6" w:rsidR="009D7595" w:rsidRPr="005362DC" w:rsidRDefault="005362DC" w:rsidP="009D7595">
      <w:pPr>
        <w:tabs>
          <w:tab w:val="left" w:pos="1440"/>
        </w:tabs>
        <w:spacing w:after="0" w:line="276" w:lineRule="auto"/>
        <w:rPr>
          <w:rFonts w:ascii="Times New Roman" w:hAnsi="Times New Roman" w:cs="Times New Roman"/>
          <w:b/>
          <w:bCs/>
          <w:noProof/>
          <w:sz w:val="24"/>
          <w:szCs w:val="24"/>
          <w:lang w:eastAsia="pt-BR"/>
        </w:rPr>
      </w:pPr>
      <w:r>
        <w:rPr>
          <w:rFonts w:ascii="Times New Roman" w:hAnsi="Times New Roman" w:cs="Times New Roman"/>
          <w:b/>
          <w:bCs/>
          <w:noProof/>
          <w:sz w:val="24"/>
          <w:szCs w:val="24"/>
          <w:lang w:eastAsia="pt-BR"/>
        </w:rPr>
        <w:t>Prazo de validade da proposta: ...... dias.</w:t>
      </w:r>
    </w:p>
    <w:p w14:paraId="63B10C5B" w14:textId="6E2CD80C" w:rsidR="006D4303" w:rsidRPr="007A7400" w:rsidRDefault="009D7595"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 xml:space="preserve"> </w:t>
      </w:r>
      <w:proofErr w:type="gramStart"/>
      <w:r w:rsidR="006D4303" w:rsidRPr="007A7400">
        <w:rPr>
          <w:rFonts w:ascii="Times New Roman" w:hAnsi="Times New Roman" w:cs="Times New Roman"/>
          <w:sz w:val="24"/>
          <w:szCs w:val="24"/>
        </w:rPr>
        <w:t>[</w:t>
      </w:r>
      <w:r w:rsidR="00C317D8" w:rsidRPr="007A7400">
        <w:rPr>
          <w:rFonts w:ascii="Times New Roman" w:hAnsi="Times New Roman" w:cs="Times New Roman"/>
          <w:sz w:val="24"/>
          <w:szCs w:val="24"/>
        </w:rPr>
        <w:t xml:space="preserve"> </w:t>
      </w:r>
      <w:r w:rsidR="006D4303" w:rsidRPr="007A7400">
        <w:rPr>
          <w:rFonts w:ascii="Times New Roman" w:hAnsi="Times New Roman" w:cs="Times New Roman"/>
          <w:i/>
          <w:iCs/>
          <w:sz w:val="24"/>
          <w:szCs w:val="24"/>
        </w:rPr>
        <w:t>cidade</w:t>
      </w:r>
      <w:proofErr w:type="gramEnd"/>
      <w:r w:rsidR="006D4303" w:rsidRPr="007A7400">
        <w:rPr>
          <w:rFonts w:ascii="Times New Roman" w:hAnsi="Times New Roman" w:cs="Times New Roman"/>
          <w:i/>
          <w:iCs/>
          <w:sz w:val="24"/>
          <w:szCs w:val="24"/>
        </w:rPr>
        <w:t xml:space="preserve">/estado </w:t>
      </w:r>
      <w:r w:rsidR="006D4303" w:rsidRPr="007A7400">
        <w:rPr>
          <w:rFonts w:ascii="Times New Roman" w:hAnsi="Times New Roman" w:cs="Times New Roman"/>
          <w:sz w:val="24"/>
          <w:szCs w:val="24"/>
        </w:rPr>
        <w:t xml:space="preserve">], [ </w:t>
      </w:r>
      <w:r w:rsidR="006D4303" w:rsidRPr="007A7400">
        <w:rPr>
          <w:rFonts w:ascii="Times New Roman" w:hAnsi="Times New Roman" w:cs="Times New Roman"/>
          <w:i/>
          <w:iCs/>
          <w:sz w:val="24"/>
          <w:szCs w:val="24"/>
        </w:rPr>
        <w:t xml:space="preserve">data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mês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ano </w:t>
      </w:r>
      <w:r w:rsidR="006D4303" w:rsidRPr="007A7400">
        <w:rPr>
          <w:rFonts w:ascii="Times New Roman" w:hAnsi="Times New Roman" w:cs="Times New Roman"/>
          <w:sz w:val="24"/>
          <w:szCs w:val="24"/>
        </w:rPr>
        <w:t>].</w:t>
      </w:r>
    </w:p>
    <w:p w14:paraId="56591015"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p>
    <w:p w14:paraId="576C9CB0"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Assinatura</w:t>
      </w:r>
    </w:p>
    <w:p w14:paraId="7CC3FA61"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Nome completo</w:t>
      </w:r>
    </w:p>
    <w:p w14:paraId="05695167"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Cargo</w:t>
      </w:r>
    </w:p>
    <w:p w14:paraId="7EB793E1" w14:textId="789167A3" w:rsidR="006D4303" w:rsidRDefault="006D4303" w:rsidP="007A7400">
      <w:pPr>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Representante Legal</w:t>
      </w:r>
    </w:p>
    <w:p w14:paraId="1409F5E9" w14:textId="77777777" w:rsidR="00264103" w:rsidRPr="007A7400" w:rsidRDefault="00264103" w:rsidP="007A7400">
      <w:pPr>
        <w:spacing w:after="0" w:line="276" w:lineRule="auto"/>
        <w:jc w:val="right"/>
        <w:rPr>
          <w:rFonts w:ascii="Times New Roman" w:hAnsi="Times New Roman" w:cs="Times New Roman"/>
          <w:sz w:val="24"/>
          <w:szCs w:val="24"/>
        </w:rPr>
      </w:pPr>
    </w:p>
    <w:sectPr w:rsidR="00264103" w:rsidRPr="007A7400" w:rsidSect="005305DF">
      <w:headerReference w:type="default" r:id="rId8"/>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6C0D" w14:textId="77777777" w:rsidR="009560B8" w:rsidRDefault="009560B8" w:rsidP="004C1DC6">
      <w:pPr>
        <w:spacing w:after="0" w:line="240" w:lineRule="auto"/>
      </w:pPr>
      <w:r>
        <w:separator/>
      </w:r>
    </w:p>
  </w:endnote>
  <w:endnote w:type="continuationSeparator" w:id="0">
    <w:p w14:paraId="0F59D8DA" w14:textId="77777777" w:rsidR="009560B8" w:rsidRDefault="009560B8"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CID Font+ F"/>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3FBE" w14:textId="77777777" w:rsidR="009560B8" w:rsidRDefault="009560B8" w:rsidP="004C1DC6">
      <w:pPr>
        <w:spacing w:after="0" w:line="240" w:lineRule="auto"/>
      </w:pPr>
      <w:r>
        <w:separator/>
      </w:r>
    </w:p>
  </w:footnote>
  <w:footnote w:type="continuationSeparator" w:id="0">
    <w:p w14:paraId="39183410" w14:textId="77777777" w:rsidR="009560B8" w:rsidRDefault="009560B8"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4C57F7E7" w:rsidR="004C1DC6" w:rsidRDefault="000C5ADC" w:rsidP="003B0678">
    <w:pPr>
      <w:pStyle w:val="Cabealho"/>
      <w:jc w:val="center"/>
    </w:pPr>
    <w:r>
      <w:rPr>
        <w:noProof/>
      </w:rPr>
      <w:drawing>
        <wp:inline distT="114300" distB="114300" distL="114300" distR="114300" wp14:anchorId="65CE39A6" wp14:editId="33868240">
          <wp:extent cx="2679000" cy="8620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679000" cy="8620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EDB13A8"/>
    <w:multiLevelType w:val="hybridMultilevel"/>
    <w:tmpl w:val="700256B8"/>
    <w:lvl w:ilvl="0" w:tplc="41081F9C">
      <w:start w:val="4"/>
      <w:numFmt w:val="upperRoman"/>
      <w:lvlText w:val="%1"/>
      <w:lvlJc w:val="left"/>
      <w:pPr>
        <w:ind w:left="401" w:hanging="291"/>
      </w:pPr>
      <w:rPr>
        <w:rFonts w:ascii="Times New Roman" w:eastAsia="Times New Roman" w:hAnsi="Times New Roman" w:cs="Times New Roman" w:hint="default"/>
        <w:spacing w:val="-4"/>
        <w:w w:val="100"/>
        <w:sz w:val="24"/>
        <w:szCs w:val="24"/>
        <w:lang w:val="pt-PT" w:eastAsia="en-US" w:bidi="ar-SA"/>
      </w:rPr>
    </w:lvl>
    <w:lvl w:ilvl="1" w:tplc="E4425110">
      <w:numFmt w:val="bullet"/>
      <w:lvlText w:val="•"/>
      <w:lvlJc w:val="left"/>
      <w:pPr>
        <w:ind w:left="820" w:hanging="291"/>
      </w:pPr>
      <w:rPr>
        <w:rFonts w:hint="default"/>
        <w:lang w:val="pt-PT" w:eastAsia="en-US" w:bidi="ar-SA"/>
      </w:rPr>
    </w:lvl>
    <w:lvl w:ilvl="2" w:tplc="40904400">
      <w:numFmt w:val="bullet"/>
      <w:lvlText w:val="•"/>
      <w:lvlJc w:val="left"/>
      <w:pPr>
        <w:ind w:left="1400" w:hanging="291"/>
      </w:pPr>
      <w:rPr>
        <w:rFonts w:hint="default"/>
        <w:lang w:val="pt-PT" w:eastAsia="en-US" w:bidi="ar-SA"/>
      </w:rPr>
    </w:lvl>
    <w:lvl w:ilvl="3" w:tplc="01545BC6">
      <w:numFmt w:val="bullet"/>
      <w:lvlText w:val="•"/>
      <w:lvlJc w:val="left"/>
      <w:pPr>
        <w:ind w:left="1800" w:hanging="291"/>
      </w:pPr>
      <w:rPr>
        <w:rFonts w:hint="default"/>
        <w:lang w:val="pt-PT" w:eastAsia="en-US" w:bidi="ar-SA"/>
      </w:rPr>
    </w:lvl>
    <w:lvl w:ilvl="4" w:tplc="4574CBAA">
      <w:numFmt w:val="bullet"/>
      <w:lvlText w:val="•"/>
      <w:lvlJc w:val="left"/>
      <w:pPr>
        <w:ind w:left="1840" w:hanging="291"/>
      </w:pPr>
      <w:rPr>
        <w:rFonts w:hint="default"/>
        <w:lang w:val="pt-PT" w:eastAsia="en-US" w:bidi="ar-SA"/>
      </w:rPr>
    </w:lvl>
    <w:lvl w:ilvl="5" w:tplc="E4145090">
      <w:numFmt w:val="bullet"/>
      <w:lvlText w:val="•"/>
      <w:lvlJc w:val="left"/>
      <w:pPr>
        <w:ind w:left="2320" w:hanging="291"/>
      </w:pPr>
      <w:rPr>
        <w:rFonts w:hint="default"/>
        <w:lang w:val="pt-PT" w:eastAsia="en-US" w:bidi="ar-SA"/>
      </w:rPr>
    </w:lvl>
    <w:lvl w:ilvl="6" w:tplc="1332D220">
      <w:numFmt w:val="bullet"/>
      <w:lvlText w:val="•"/>
      <w:lvlJc w:val="left"/>
      <w:pPr>
        <w:ind w:left="2480" w:hanging="291"/>
      </w:pPr>
      <w:rPr>
        <w:rFonts w:hint="default"/>
        <w:lang w:val="pt-PT" w:eastAsia="en-US" w:bidi="ar-SA"/>
      </w:rPr>
    </w:lvl>
    <w:lvl w:ilvl="7" w:tplc="B2E22F9A">
      <w:numFmt w:val="bullet"/>
      <w:lvlText w:val="•"/>
      <w:lvlJc w:val="left"/>
      <w:pPr>
        <w:ind w:left="2640" w:hanging="291"/>
      </w:pPr>
      <w:rPr>
        <w:rFonts w:hint="default"/>
        <w:lang w:val="pt-PT" w:eastAsia="en-US" w:bidi="ar-SA"/>
      </w:rPr>
    </w:lvl>
    <w:lvl w:ilvl="8" w:tplc="71BCCB7C">
      <w:numFmt w:val="bullet"/>
      <w:lvlText w:val="•"/>
      <w:lvlJc w:val="left"/>
      <w:pPr>
        <w:ind w:left="3000" w:hanging="291"/>
      </w:pPr>
      <w:rPr>
        <w:rFonts w:hint="default"/>
        <w:lang w:val="pt-PT" w:eastAsia="en-US" w:bidi="ar-SA"/>
      </w:rPr>
    </w:lvl>
  </w:abstractNum>
  <w:abstractNum w:abstractNumId="5"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32188D"/>
    <w:multiLevelType w:val="multilevel"/>
    <w:tmpl w:val="FE20B8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E373922"/>
    <w:multiLevelType w:val="hybridMultilevel"/>
    <w:tmpl w:val="F77E2D64"/>
    <w:lvl w:ilvl="0" w:tplc="A4327BFE">
      <w:numFmt w:val="bullet"/>
      <w:lvlText w:val="-"/>
      <w:lvlJc w:val="left"/>
      <w:pPr>
        <w:ind w:left="401" w:hanging="140"/>
      </w:pPr>
      <w:rPr>
        <w:rFonts w:ascii="Times New Roman" w:eastAsia="Times New Roman" w:hAnsi="Times New Roman" w:cs="Times New Roman" w:hint="default"/>
        <w:w w:val="100"/>
        <w:sz w:val="24"/>
        <w:szCs w:val="24"/>
        <w:lang w:val="pt-PT" w:eastAsia="en-US" w:bidi="ar-SA"/>
      </w:rPr>
    </w:lvl>
    <w:lvl w:ilvl="1" w:tplc="1F1CF6C0">
      <w:numFmt w:val="bullet"/>
      <w:lvlText w:val="•"/>
      <w:lvlJc w:val="left"/>
      <w:pPr>
        <w:ind w:left="1304" w:hanging="140"/>
      </w:pPr>
      <w:rPr>
        <w:rFonts w:hint="default"/>
        <w:lang w:val="pt-PT" w:eastAsia="en-US" w:bidi="ar-SA"/>
      </w:rPr>
    </w:lvl>
    <w:lvl w:ilvl="2" w:tplc="EB7213C2">
      <w:numFmt w:val="bullet"/>
      <w:lvlText w:val="•"/>
      <w:lvlJc w:val="left"/>
      <w:pPr>
        <w:ind w:left="2209" w:hanging="140"/>
      </w:pPr>
      <w:rPr>
        <w:rFonts w:hint="default"/>
        <w:lang w:val="pt-PT" w:eastAsia="en-US" w:bidi="ar-SA"/>
      </w:rPr>
    </w:lvl>
    <w:lvl w:ilvl="3" w:tplc="5D5E7152">
      <w:numFmt w:val="bullet"/>
      <w:lvlText w:val="•"/>
      <w:lvlJc w:val="left"/>
      <w:pPr>
        <w:ind w:left="3113" w:hanging="140"/>
      </w:pPr>
      <w:rPr>
        <w:rFonts w:hint="default"/>
        <w:lang w:val="pt-PT" w:eastAsia="en-US" w:bidi="ar-SA"/>
      </w:rPr>
    </w:lvl>
    <w:lvl w:ilvl="4" w:tplc="B1F23DE2">
      <w:numFmt w:val="bullet"/>
      <w:lvlText w:val="•"/>
      <w:lvlJc w:val="left"/>
      <w:pPr>
        <w:ind w:left="4018" w:hanging="140"/>
      </w:pPr>
      <w:rPr>
        <w:rFonts w:hint="default"/>
        <w:lang w:val="pt-PT" w:eastAsia="en-US" w:bidi="ar-SA"/>
      </w:rPr>
    </w:lvl>
    <w:lvl w:ilvl="5" w:tplc="53B0E094">
      <w:numFmt w:val="bullet"/>
      <w:lvlText w:val="•"/>
      <w:lvlJc w:val="left"/>
      <w:pPr>
        <w:ind w:left="4923" w:hanging="140"/>
      </w:pPr>
      <w:rPr>
        <w:rFonts w:hint="default"/>
        <w:lang w:val="pt-PT" w:eastAsia="en-US" w:bidi="ar-SA"/>
      </w:rPr>
    </w:lvl>
    <w:lvl w:ilvl="6" w:tplc="08D2C706">
      <w:numFmt w:val="bullet"/>
      <w:lvlText w:val="•"/>
      <w:lvlJc w:val="left"/>
      <w:pPr>
        <w:ind w:left="5827" w:hanging="140"/>
      </w:pPr>
      <w:rPr>
        <w:rFonts w:hint="default"/>
        <w:lang w:val="pt-PT" w:eastAsia="en-US" w:bidi="ar-SA"/>
      </w:rPr>
    </w:lvl>
    <w:lvl w:ilvl="7" w:tplc="BE4E3FA0">
      <w:numFmt w:val="bullet"/>
      <w:lvlText w:val="•"/>
      <w:lvlJc w:val="left"/>
      <w:pPr>
        <w:ind w:left="6732" w:hanging="140"/>
      </w:pPr>
      <w:rPr>
        <w:rFonts w:hint="default"/>
        <w:lang w:val="pt-PT" w:eastAsia="en-US" w:bidi="ar-SA"/>
      </w:rPr>
    </w:lvl>
    <w:lvl w:ilvl="8" w:tplc="26C4786A">
      <w:numFmt w:val="bullet"/>
      <w:lvlText w:val="•"/>
      <w:lvlJc w:val="left"/>
      <w:pPr>
        <w:ind w:left="7637" w:hanging="140"/>
      </w:pPr>
      <w:rPr>
        <w:rFonts w:hint="default"/>
        <w:lang w:val="pt-PT" w:eastAsia="en-US" w:bidi="ar-SA"/>
      </w:rPr>
    </w:lvl>
  </w:abstractNum>
  <w:abstractNum w:abstractNumId="14"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075456"/>
    <w:multiLevelType w:val="hybridMultilevel"/>
    <w:tmpl w:val="90C0BEC4"/>
    <w:lvl w:ilvl="0" w:tplc="0B46E69C">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8" w15:restartNumberingAfterBreak="0">
    <w:nsid w:val="3D9B1D24"/>
    <w:multiLevelType w:val="multilevel"/>
    <w:tmpl w:val="4ECC3D8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F5EC6"/>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639ED"/>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83451"/>
    <w:multiLevelType w:val="hybridMultilevel"/>
    <w:tmpl w:val="03E275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A46F46"/>
    <w:multiLevelType w:val="hybridMultilevel"/>
    <w:tmpl w:val="342A7726"/>
    <w:lvl w:ilvl="0" w:tplc="766EE7B6">
      <w:start w:val="1"/>
      <w:numFmt w:val="lowerLetter"/>
      <w:lvlText w:val="%1)"/>
      <w:lvlJc w:val="left"/>
      <w:pPr>
        <w:ind w:left="1121" w:hanging="360"/>
      </w:pPr>
      <w:rPr>
        <w:rFonts w:ascii="Times New Roman" w:eastAsia="Times New Roman" w:hAnsi="Times New Roman" w:cs="Times New Roman" w:hint="default"/>
        <w:spacing w:val="-1"/>
        <w:w w:val="100"/>
        <w:sz w:val="24"/>
        <w:szCs w:val="24"/>
        <w:lang w:val="pt-PT" w:eastAsia="en-US" w:bidi="ar-SA"/>
      </w:rPr>
    </w:lvl>
    <w:lvl w:ilvl="1" w:tplc="BF744316">
      <w:numFmt w:val="bullet"/>
      <w:lvlText w:val="•"/>
      <w:lvlJc w:val="left"/>
      <w:pPr>
        <w:ind w:left="1952" w:hanging="360"/>
      </w:pPr>
      <w:rPr>
        <w:rFonts w:hint="default"/>
        <w:lang w:val="pt-PT" w:eastAsia="en-US" w:bidi="ar-SA"/>
      </w:rPr>
    </w:lvl>
    <w:lvl w:ilvl="2" w:tplc="FDF4252C">
      <w:numFmt w:val="bullet"/>
      <w:lvlText w:val="•"/>
      <w:lvlJc w:val="left"/>
      <w:pPr>
        <w:ind w:left="2785" w:hanging="360"/>
      </w:pPr>
      <w:rPr>
        <w:rFonts w:hint="default"/>
        <w:lang w:val="pt-PT" w:eastAsia="en-US" w:bidi="ar-SA"/>
      </w:rPr>
    </w:lvl>
    <w:lvl w:ilvl="3" w:tplc="59F4813E">
      <w:numFmt w:val="bullet"/>
      <w:lvlText w:val="•"/>
      <w:lvlJc w:val="left"/>
      <w:pPr>
        <w:ind w:left="3617" w:hanging="360"/>
      </w:pPr>
      <w:rPr>
        <w:rFonts w:hint="default"/>
        <w:lang w:val="pt-PT" w:eastAsia="en-US" w:bidi="ar-SA"/>
      </w:rPr>
    </w:lvl>
    <w:lvl w:ilvl="4" w:tplc="A142D726">
      <w:numFmt w:val="bullet"/>
      <w:lvlText w:val="•"/>
      <w:lvlJc w:val="left"/>
      <w:pPr>
        <w:ind w:left="4450" w:hanging="360"/>
      </w:pPr>
      <w:rPr>
        <w:rFonts w:hint="default"/>
        <w:lang w:val="pt-PT" w:eastAsia="en-US" w:bidi="ar-SA"/>
      </w:rPr>
    </w:lvl>
    <w:lvl w:ilvl="5" w:tplc="614401FA">
      <w:numFmt w:val="bullet"/>
      <w:lvlText w:val="•"/>
      <w:lvlJc w:val="left"/>
      <w:pPr>
        <w:ind w:left="5283" w:hanging="360"/>
      </w:pPr>
      <w:rPr>
        <w:rFonts w:hint="default"/>
        <w:lang w:val="pt-PT" w:eastAsia="en-US" w:bidi="ar-SA"/>
      </w:rPr>
    </w:lvl>
    <w:lvl w:ilvl="6" w:tplc="3D926A98">
      <w:numFmt w:val="bullet"/>
      <w:lvlText w:val="•"/>
      <w:lvlJc w:val="left"/>
      <w:pPr>
        <w:ind w:left="6115" w:hanging="360"/>
      </w:pPr>
      <w:rPr>
        <w:rFonts w:hint="default"/>
        <w:lang w:val="pt-PT" w:eastAsia="en-US" w:bidi="ar-SA"/>
      </w:rPr>
    </w:lvl>
    <w:lvl w:ilvl="7" w:tplc="CA547492">
      <w:numFmt w:val="bullet"/>
      <w:lvlText w:val="•"/>
      <w:lvlJc w:val="left"/>
      <w:pPr>
        <w:ind w:left="6948" w:hanging="360"/>
      </w:pPr>
      <w:rPr>
        <w:rFonts w:hint="default"/>
        <w:lang w:val="pt-PT" w:eastAsia="en-US" w:bidi="ar-SA"/>
      </w:rPr>
    </w:lvl>
    <w:lvl w:ilvl="8" w:tplc="7082942E">
      <w:numFmt w:val="bullet"/>
      <w:lvlText w:val="•"/>
      <w:lvlJc w:val="left"/>
      <w:pPr>
        <w:ind w:left="7781" w:hanging="360"/>
      </w:pPr>
      <w:rPr>
        <w:rFonts w:hint="default"/>
        <w:lang w:val="pt-PT" w:eastAsia="en-US" w:bidi="ar-SA"/>
      </w:rPr>
    </w:lvl>
  </w:abstractNum>
  <w:abstractNum w:abstractNumId="26" w15:restartNumberingAfterBreak="0">
    <w:nsid w:val="53AA7AA2"/>
    <w:multiLevelType w:val="multilevel"/>
    <w:tmpl w:val="E3FCF7CA"/>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4807B9"/>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36112B"/>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6576FC"/>
    <w:multiLevelType w:val="hybridMultilevel"/>
    <w:tmpl w:val="98988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593B5A"/>
    <w:multiLevelType w:val="hybridMultilevel"/>
    <w:tmpl w:val="74E4E1BC"/>
    <w:lvl w:ilvl="0" w:tplc="90B61FE0">
      <w:start w:val="1"/>
      <w:numFmt w:val="lowerLetter"/>
      <w:lvlText w:val="%1)"/>
      <w:lvlJc w:val="left"/>
      <w:pPr>
        <w:ind w:left="1121" w:hanging="360"/>
      </w:pPr>
      <w:rPr>
        <w:rFonts w:ascii="Times New Roman" w:eastAsia="Times New Roman" w:hAnsi="Times New Roman" w:cs="Times New Roman" w:hint="default"/>
        <w:b/>
        <w:bCs/>
        <w:w w:val="100"/>
        <w:sz w:val="24"/>
        <w:szCs w:val="24"/>
        <w:lang w:val="pt-PT" w:eastAsia="en-US" w:bidi="ar-SA"/>
      </w:rPr>
    </w:lvl>
    <w:lvl w:ilvl="1" w:tplc="159E9056">
      <w:numFmt w:val="bullet"/>
      <w:lvlText w:val="•"/>
      <w:lvlJc w:val="left"/>
      <w:pPr>
        <w:ind w:left="1952" w:hanging="360"/>
      </w:pPr>
      <w:rPr>
        <w:rFonts w:hint="default"/>
        <w:lang w:val="pt-PT" w:eastAsia="en-US" w:bidi="ar-SA"/>
      </w:rPr>
    </w:lvl>
    <w:lvl w:ilvl="2" w:tplc="D8BEAB60">
      <w:numFmt w:val="bullet"/>
      <w:lvlText w:val="•"/>
      <w:lvlJc w:val="left"/>
      <w:pPr>
        <w:ind w:left="2785" w:hanging="360"/>
      </w:pPr>
      <w:rPr>
        <w:rFonts w:hint="default"/>
        <w:lang w:val="pt-PT" w:eastAsia="en-US" w:bidi="ar-SA"/>
      </w:rPr>
    </w:lvl>
    <w:lvl w:ilvl="3" w:tplc="F500C460">
      <w:numFmt w:val="bullet"/>
      <w:lvlText w:val="•"/>
      <w:lvlJc w:val="left"/>
      <w:pPr>
        <w:ind w:left="3617" w:hanging="360"/>
      </w:pPr>
      <w:rPr>
        <w:rFonts w:hint="default"/>
        <w:lang w:val="pt-PT" w:eastAsia="en-US" w:bidi="ar-SA"/>
      </w:rPr>
    </w:lvl>
    <w:lvl w:ilvl="4" w:tplc="3B1857B4">
      <w:numFmt w:val="bullet"/>
      <w:lvlText w:val="•"/>
      <w:lvlJc w:val="left"/>
      <w:pPr>
        <w:ind w:left="4450" w:hanging="360"/>
      </w:pPr>
      <w:rPr>
        <w:rFonts w:hint="default"/>
        <w:lang w:val="pt-PT" w:eastAsia="en-US" w:bidi="ar-SA"/>
      </w:rPr>
    </w:lvl>
    <w:lvl w:ilvl="5" w:tplc="FA8EBDB4">
      <w:numFmt w:val="bullet"/>
      <w:lvlText w:val="•"/>
      <w:lvlJc w:val="left"/>
      <w:pPr>
        <w:ind w:left="5283" w:hanging="360"/>
      </w:pPr>
      <w:rPr>
        <w:rFonts w:hint="default"/>
        <w:lang w:val="pt-PT" w:eastAsia="en-US" w:bidi="ar-SA"/>
      </w:rPr>
    </w:lvl>
    <w:lvl w:ilvl="6" w:tplc="2A2E6AF0">
      <w:numFmt w:val="bullet"/>
      <w:lvlText w:val="•"/>
      <w:lvlJc w:val="left"/>
      <w:pPr>
        <w:ind w:left="6115" w:hanging="360"/>
      </w:pPr>
      <w:rPr>
        <w:rFonts w:hint="default"/>
        <w:lang w:val="pt-PT" w:eastAsia="en-US" w:bidi="ar-SA"/>
      </w:rPr>
    </w:lvl>
    <w:lvl w:ilvl="7" w:tplc="121AC56A">
      <w:numFmt w:val="bullet"/>
      <w:lvlText w:val="•"/>
      <w:lvlJc w:val="left"/>
      <w:pPr>
        <w:ind w:left="6948" w:hanging="360"/>
      </w:pPr>
      <w:rPr>
        <w:rFonts w:hint="default"/>
        <w:lang w:val="pt-PT" w:eastAsia="en-US" w:bidi="ar-SA"/>
      </w:rPr>
    </w:lvl>
    <w:lvl w:ilvl="8" w:tplc="0A0E1644">
      <w:numFmt w:val="bullet"/>
      <w:lvlText w:val="•"/>
      <w:lvlJc w:val="left"/>
      <w:pPr>
        <w:ind w:left="7781" w:hanging="360"/>
      </w:pPr>
      <w:rPr>
        <w:rFonts w:hint="default"/>
        <w:lang w:val="pt-PT" w:eastAsia="en-US" w:bidi="ar-SA"/>
      </w:rPr>
    </w:lvl>
  </w:abstractNum>
  <w:abstractNum w:abstractNumId="41" w15:restartNumberingAfterBreak="0">
    <w:nsid w:val="6F7C2A56"/>
    <w:multiLevelType w:val="hybridMultilevel"/>
    <w:tmpl w:val="A45ABE7E"/>
    <w:lvl w:ilvl="0" w:tplc="5C4A2148">
      <w:start w:val="1"/>
      <w:numFmt w:val="upperRoman"/>
      <w:lvlText w:val="%1"/>
      <w:lvlJc w:val="left"/>
      <w:pPr>
        <w:ind w:left="401" w:hanging="147"/>
      </w:pPr>
      <w:rPr>
        <w:rFonts w:ascii="Times New Roman" w:eastAsia="Times New Roman" w:hAnsi="Times New Roman" w:cs="Times New Roman" w:hint="default"/>
        <w:w w:val="100"/>
        <w:sz w:val="24"/>
        <w:szCs w:val="24"/>
        <w:lang w:val="pt-PT" w:eastAsia="en-US" w:bidi="ar-SA"/>
      </w:rPr>
    </w:lvl>
    <w:lvl w:ilvl="1" w:tplc="26B08BCE">
      <w:numFmt w:val="bullet"/>
      <w:lvlText w:val="•"/>
      <w:lvlJc w:val="left"/>
      <w:pPr>
        <w:ind w:left="1304" w:hanging="147"/>
      </w:pPr>
      <w:rPr>
        <w:rFonts w:hint="default"/>
        <w:lang w:val="pt-PT" w:eastAsia="en-US" w:bidi="ar-SA"/>
      </w:rPr>
    </w:lvl>
    <w:lvl w:ilvl="2" w:tplc="CEA08114">
      <w:numFmt w:val="bullet"/>
      <w:lvlText w:val="•"/>
      <w:lvlJc w:val="left"/>
      <w:pPr>
        <w:ind w:left="2209" w:hanging="147"/>
      </w:pPr>
      <w:rPr>
        <w:rFonts w:hint="default"/>
        <w:lang w:val="pt-PT" w:eastAsia="en-US" w:bidi="ar-SA"/>
      </w:rPr>
    </w:lvl>
    <w:lvl w:ilvl="3" w:tplc="5920ACA0">
      <w:numFmt w:val="bullet"/>
      <w:lvlText w:val="•"/>
      <w:lvlJc w:val="left"/>
      <w:pPr>
        <w:ind w:left="3113" w:hanging="147"/>
      </w:pPr>
      <w:rPr>
        <w:rFonts w:hint="default"/>
        <w:lang w:val="pt-PT" w:eastAsia="en-US" w:bidi="ar-SA"/>
      </w:rPr>
    </w:lvl>
    <w:lvl w:ilvl="4" w:tplc="ECBC68AC">
      <w:numFmt w:val="bullet"/>
      <w:lvlText w:val="•"/>
      <w:lvlJc w:val="left"/>
      <w:pPr>
        <w:ind w:left="4018" w:hanging="147"/>
      </w:pPr>
      <w:rPr>
        <w:rFonts w:hint="default"/>
        <w:lang w:val="pt-PT" w:eastAsia="en-US" w:bidi="ar-SA"/>
      </w:rPr>
    </w:lvl>
    <w:lvl w:ilvl="5" w:tplc="F6582A2E">
      <w:numFmt w:val="bullet"/>
      <w:lvlText w:val="•"/>
      <w:lvlJc w:val="left"/>
      <w:pPr>
        <w:ind w:left="4923" w:hanging="147"/>
      </w:pPr>
      <w:rPr>
        <w:rFonts w:hint="default"/>
        <w:lang w:val="pt-PT" w:eastAsia="en-US" w:bidi="ar-SA"/>
      </w:rPr>
    </w:lvl>
    <w:lvl w:ilvl="6" w:tplc="7F763DAE">
      <w:numFmt w:val="bullet"/>
      <w:lvlText w:val="•"/>
      <w:lvlJc w:val="left"/>
      <w:pPr>
        <w:ind w:left="5827" w:hanging="147"/>
      </w:pPr>
      <w:rPr>
        <w:rFonts w:hint="default"/>
        <w:lang w:val="pt-PT" w:eastAsia="en-US" w:bidi="ar-SA"/>
      </w:rPr>
    </w:lvl>
    <w:lvl w:ilvl="7" w:tplc="C7DE4024">
      <w:numFmt w:val="bullet"/>
      <w:lvlText w:val="•"/>
      <w:lvlJc w:val="left"/>
      <w:pPr>
        <w:ind w:left="6732" w:hanging="147"/>
      </w:pPr>
      <w:rPr>
        <w:rFonts w:hint="default"/>
        <w:lang w:val="pt-PT" w:eastAsia="en-US" w:bidi="ar-SA"/>
      </w:rPr>
    </w:lvl>
    <w:lvl w:ilvl="8" w:tplc="138EA04A">
      <w:numFmt w:val="bullet"/>
      <w:lvlText w:val="•"/>
      <w:lvlJc w:val="left"/>
      <w:pPr>
        <w:ind w:left="7637" w:hanging="147"/>
      </w:pPr>
      <w:rPr>
        <w:rFonts w:hint="default"/>
        <w:lang w:val="pt-PT" w:eastAsia="en-US" w:bidi="ar-SA"/>
      </w:rPr>
    </w:lvl>
  </w:abstractNum>
  <w:abstractNum w:abstractNumId="42"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DD41BB"/>
    <w:multiLevelType w:val="hybridMultilevel"/>
    <w:tmpl w:val="D506C2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31562"/>
    <w:multiLevelType w:val="multilevel"/>
    <w:tmpl w:val="3082394E"/>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3"/>
  </w:num>
  <w:num w:numId="2">
    <w:abstractNumId w:val="43"/>
  </w:num>
  <w:num w:numId="3">
    <w:abstractNumId w:val="29"/>
  </w:num>
  <w:num w:numId="4">
    <w:abstractNumId w:val="17"/>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7"/>
  </w:num>
  <w:num w:numId="11">
    <w:abstractNumId w:val="9"/>
  </w:num>
  <w:num w:numId="12">
    <w:abstractNumId w:val="6"/>
  </w:num>
  <w:num w:numId="13">
    <w:abstractNumId w:val="15"/>
  </w:num>
  <w:num w:numId="14">
    <w:abstractNumId w:val="3"/>
  </w:num>
  <w:num w:numId="15">
    <w:abstractNumId w:val="0"/>
  </w:num>
  <w:num w:numId="16">
    <w:abstractNumId w:val="46"/>
  </w:num>
  <w:num w:numId="17">
    <w:abstractNumId w:val="30"/>
  </w:num>
  <w:num w:numId="18">
    <w:abstractNumId w:val="44"/>
  </w:num>
  <w:num w:numId="19">
    <w:abstractNumId w:val="12"/>
  </w:num>
  <w:num w:numId="20">
    <w:abstractNumId w:val="28"/>
  </w:num>
  <w:num w:numId="21">
    <w:abstractNumId w:val="11"/>
  </w:num>
  <w:num w:numId="22">
    <w:abstractNumId w:val="24"/>
  </w:num>
  <w:num w:numId="23">
    <w:abstractNumId w:val="37"/>
  </w:num>
  <w:num w:numId="24">
    <w:abstractNumId w:val="5"/>
  </w:num>
  <w:num w:numId="25">
    <w:abstractNumId w:val="31"/>
  </w:num>
  <w:num w:numId="26">
    <w:abstractNumId w:val="42"/>
  </w:num>
  <w:num w:numId="27">
    <w:abstractNumId w:val="2"/>
  </w:num>
  <w:num w:numId="28">
    <w:abstractNumId w:val="19"/>
  </w:num>
  <w:num w:numId="29">
    <w:abstractNumId w:val="32"/>
  </w:num>
  <w:num w:numId="30">
    <w:abstractNumId w:val="20"/>
  </w:num>
  <w:num w:numId="31">
    <w:abstractNumId w:val="14"/>
  </w:num>
  <w:num w:numId="32">
    <w:abstractNumId w:val="38"/>
  </w:num>
  <w:num w:numId="33">
    <w:abstractNumId w:val="22"/>
  </w:num>
  <w:num w:numId="34">
    <w:abstractNumId w:val="16"/>
  </w:num>
  <w:num w:numId="35">
    <w:abstractNumId w:val="36"/>
  </w:num>
  <w:num w:numId="36">
    <w:abstractNumId w:val="18"/>
  </w:num>
  <w:num w:numId="37">
    <w:abstractNumId w:val="26"/>
  </w:num>
  <w:num w:numId="38">
    <w:abstractNumId w:val="21"/>
  </w:num>
  <w:num w:numId="39">
    <w:abstractNumId w:val="45"/>
  </w:num>
  <w:num w:numId="40">
    <w:abstractNumId w:val="23"/>
  </w:num>
  <w:num w:numId="41">
    <w:abstractNumId w:val="39"/>
  </w:num>
  <w:num w:numId="42">
    <w:abstractNumId w:val="27"/>
  </w:num>
  <w:num w:numId="43">
    <w:abstractNumId w:val="10"/>
  </w:num>
  <w:num w:numId="44">
    <w:abstractNumId w:val="47"/>
  </w:num>
  <w:num w:numId="45">
    <w:abstractNumId w:val="13"/>
  </w:num>
  <w:num w:numId="46">
    <w:abstractNumId w:val="40"/>
  </w:num>
  <w:num w:numId="47">
    <w:abstractNumId w:val="25"/>
  </w:num>
  <w:num w:numId="48">
    <w:abstractNumId w:val="4"/>
  </w:num>
  <w:num w:numId="49">
    <w:abstractNumId w:val="41"/>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206B9"/>
    <w:rsid w:val="000217F5"/>
    <w:rsid w:val="00032E6B"/>
    <w:rsid w:val="00041582"/>
    <w:rsid w:val="00047A8B"/>
    <w:rsid w:val="00052D0E"/>
    <w:rsid w:val="00061C8A"/>
    <w:rsid w:val="000741D1"/>
    <w:rsid w:val="000845FB"/>
    <w:rsid w:val="00090C7B"/>
    <w:rsid w:val="000B6DA9"/>
    <w:rsid w:val="000C1D21"/>
    <w:rsid w:val="000C5ADC"/>
    <w:rsid w:val="000F25B5"/>
    <w:rsid w:val="00116153"/>
    <w:rsid w:val="0019678C"/>
    <w:rsid w:val="0019777A"/>
    <w:rsid w:val="001E26D1"/>
    <w:rsid w:val="002074D7"/>
    <w:rsid w:val="00217024"/>
    <w:rsid w:val="00221F0F"/>
    <w:rsid w:val="00224EFA"/>
    <w:rsid w:val="00237431"/>
    <w:rsid w:val="002541F0"/>
    <w:rsid w:val="00255E41"/>
    <w:rsid w:val="00264103"/>
    <w:rsid w:val="00266F2B"/>
    <w:rsid w:val="002773EE"/>
    <w:rsid w:val="00285C5F"/>
    <w:rsid w:val="00286A65"/>
    <w:rsid w:val="002945B5"/>
    <w:rsid w:val="00294ECE"/>
    <w:rsid w:val="002A74CD"/>
    <w:rsid w:val="002D6622"/>
    <w:rsid w:val="002E5DC7"/>
    <w:rsid w:val="002E6406"/>
    <w:rsid w:val="002F3079"/>
    <w:rsid w:val="00300259"/>
    <w:rsid w:val="003201D1"/>
    <w:rsid w:val="003241C7"/>
    <w:rsid w:val="003309E1"/>
    <w:rsid w:val="00335900"/>
    <w:rsid w:val="00350BE3"/>
    <w:rsid w:val="00350D5A"/>
    <w:rsid w:val="00357629"/>
    <w:rsid w:val="0038480C"/>
    <w:rsid w:val="00386147"/>
    <w:rsid w:val="00386FD9"/>
    <w:rsid w:val="003A11E7"/>
    <w:rsid w:val="003A678E"/>
    <w:rsid w:val="003B0678"/>
    <w:rsid w:val="003B3DFB"/>
    <w:rsid w:val="003D1E04"/>
    <w:rsid w:val="0041490C"/>
    <w:rsid w:val="004205F3"/>
    <w:rsid w:val="0042433D"/>
    <w:rsid w:val="00440B93"/>
    <w:rsid w:val="00455472"/>
    <w:rsid w:val="00455CF8"/>
    <w:rsid w:val="004801DA"/>
    <w:rsid w:val="0048322B"/>
    <w:rsid w:val="004A7184"/>
    <w:rsid w:val="004B7EFA"/>
    <w:rsid w:val="004C1DC6"/>
    <w:rsid w:val="0050361E"/>
    <w:rsid w:val="00513073"/>
    <w:rsid w:val="005305DF"/>
    <w:rsid w:val="005362DC"/>
    <w:rsid w:val="00541BFA"/>
    <w:rsid w:val="00557BD0"/>
    <w:rsid w:val="00560EE5"/>
    <w:rsid w:val="00564594"/>
    <w:rsid w:val="00584724"/>
    <w:rsid w:val="00586381"/>
    <w:rsid w:val="00587298"/>
    <w:rsid w:val="005973DF"/>
    <w:rsid w:val="00597CF2"/>
    <w:rsid w:val="005C62EC"/>
    <w:rsid w:val="005C768A"/>
    <w:rsid w:val="005D44EF"/>
    <w:rsid w:val="005E488E"/>
    <w:rsid w:val="005F1F77"/>
    <w:rsid w:val="00611188"/>
    <w:rsid w:val="006152A2"/>
    <w:rsid w:val="006358B8"/>
    <w:rsid w:val="00643F68"/>
    <w:rsid w:val="006445CF"/>
    <w:rsid w:val="00651329"/>
    <w:rsid w:val="00663DEA"/>
    <w:rsid w:val="00677F6D"/>
    <w:rsid w:val="00681916"/>
    <w:rsid w:val="00684681"/>
    <w:rsid w:val="006848BD"/>
    <w:rsid w:val="00685C8F"/>
    <w:rsid w:val="006B1D36"/>
    <w:rsid w:val="006B4768"/>
    <w:rsid w:val="006D29A8"/>
    <w:rsid w:val="006D4303"/>
    <w:rsid w:val="006D5231"/>
    <w:rsid w:val="006D607E"/>
    <w:rsid w:val="006E26E7"/>
    <w:rsid w:val="006E6481"/>
    <w:rsid w:val="006F7338"/>
    <w:rsid w:val="00712764"/>
    <w:rsid w:val="0074163B"/>
    <w:rsid w:val="007458ED"/>
    <w:rsid w:val="00747934"/>
    <w:rsid w:val="00756FCD"/>
    <w:rsid w:val="007619C8"/>
    <w:rsid w:val="00761DBE"/>
    <w:rsid w:val="00762B15"/>
    <w:rsid w:val="007A7400"/>
    <w:rsid w:val="007C0432"/>
    <w:rsid w:val="007C33D2"/>
    <w:rsid w:val="007C5400"/>
    <w:rsid w:val="007D44CA"/>
    <w:rsid w:val="007D7579"/>
    <w:rsid w:val="007E40B8"/>
    <w:rsid w:val="007F6A7B"/>
    <w:rsid w:val="00832418"/>
    <w:rsid w:val="0083475E"/>
    <w:rsid w:val="0085166A"/>
    <w:rsid w:val="008561C5"/>
    <w:rsid w:val="00881401"/>
    <w:rsid w:val="0088746C"/>
    <w:rsid w:val="008917C1"/>
    <w:rsid w:val="008923B4"/>
    <w:rsid w:val="008B53FC"/>
    <w:rsid w:val="008B665A"/>
    <w:rsid w:val="008D39B3"/>
    <w:rsid w:val="008F5FDC"/>
    <w:rsid w:val="0092129D"/>
    <w:rsid w:val="00945B76"/>
    <w:rsid w:val="009560B8"/>
    <w:rsid w:val="00983846"/>
    <w:rsid w:val="009934C6"/>
    <w:rsid w:val="009D7595"/>
    <w:rsid w:val="009E6EB3"/>
    <w:rsid w:val="00A07489"/>
    <w:rsid w:val="00A119F0"/>
    <w:rsid w:val="00A247BD"/>
    <w:rsid w:val="00A84C2D"/>
    <w:rsid w:val="00A97A57"/>
    <w:rsid w:val="00AB0158"/>
    <w:rsid w:val="00AD1E88"/>
    <w:rsid w:val="00AE776F"/>
    <w:rsid w:val="00AF702C"/>
    <w:rsid w:val="00B01C1F"/>
    <w:rsid w:val="00B11971"/>
    <w:rsid w:val="00B11E74"/>
    <w:rsid w:val="00B221AC"/>
    <w:rsid w:val="00B358B1"/>
    <w:rsid w:val="00B42FBF"/>
    <w:rsid w:val="00B7394D"/>
    <w:rsid w:val="00B7777F"/>
    <w:rsid w:val="00B8012D"/>
    <w:rsid w:val="00B840CB"/>
    <w:rsid w:val="00B8550B"/>
    <w:rsid w:val="00BA3DD1"/>
    <w:rsid w:val="00BB5152"/>
    <w:rsid w:val="00BB7421"/>
    <w:rsid w:val="00BD1335"/>
    <w:rsid w:val="00BD370F"/>
    <w:rsid w:val="00BF7D14"/>
    <w:rsid w:val="00C043A9"/>
    <w:rsid w:val="00C317D8"/>
    <w:rsid w:val="00C56036"/>
    <w:rsid w:val="00C74864"/>
    <w:rsid w:val="00C97875"/>
    <w:rsid w:val="00CA2299"/>
    <w:rsid w:val="00CB5701"/>
    <w:rsid w:val="00D22538"/>
    <w:rsid w:val="00D42ED6"/>
    <w:rsid w:val="00D5300E"/>
    <w:rsid w:val="00D54BA8"/>
    <w:rsid w:val="00D57B78"/>
    <w:rsid w:val="00D63ACF"/>
    <w:rsid w:val="00DC2B85"/>
    <w:rsid w:val="00DD408D"/>
    <w:rsid w:val="00DE3B23"/>
    <w:rsid w:val="00E34F22"/>
    <w:rsid w:val="00E4028C"/>
    <w:rsid w:val="00E4463E"/>
    <w:rsid w:val="00E55569"/>
    <w:rsid w:val="00E65167"/>
    <w:rsid w:val="00E70F73"/>
    <w:rsid w:val="00E75CEF"/>
    <w:rsid w:val="00E81261"/>
    <w:rsid w:val="00E877F6"/>
    <w:rsid w:val="00E91B40"/>
    <w:rsid w:val="00EB0886"/>
    <w:rsid w:val="00EC4687"/>
    <w:rsid w:val="00ED0AAB"/>
    <w:rsid w:val="00ED5159"/>
    <w:rsid w:val="00EE53FB"/>
    <w:rsid w:val="00F016BE"/>
    <w:rsid w:val="00F12D7F"/>
    <w:rsid w:val="00F212E1"/>
    <w:rsid w:val="00F60C93"/>
    <w:rsid w:val="00F82756"/>
    <w:rsid w:val="00F86327"/>
    <w:rsid w:val="00F871F7"/>
    <w:rsid w:val="00FA0561"/>
    <w:rsid w:val="00FA612C"/>
    <w:rsid w:val="00FC1E67"/>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255E41"/>
    <w:rPr>
      <w:sz w:val="16"/>
      <w:szCs w:val="16"/>
    </w:rPr>
  </w:style>
  <w:style w:type="paragraph" w:styleId="Textodecomentrio">
    <w:name w:val="annotation text"/>
    <w:basedOn w:val="Normal"/>
    <w:link w:val="TextodecomentrioChar"/>
    <w:uiPriority w:val="99"/>
    <w:unhideWhenUsed/>
    <w:qFormat/>
    <w:rsid w:val="00255E4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255E41"/>
    <w:rPr>
      <w:sz w:val="20"/>
      <w:szCs w:val="20"/>
    </w:rPr>
  </w:style>
  <w:style w:type="paragraph" w:styleId="Assuntodocomentrio">
    <w:name w:val="annotation subject"/>
    <w:basedOn w:val="Textodecomentrio"/>
    <w:next w:val="Textodecomentrio"/>
    <w:link w:val="AssuntodocomentrioChar"/>
    <w:uiPriority w:val="99"/>
    <w:semiHidden/>
    <w:unhideWhenUsed/>
    <w:rsid w:val="00255E41"/>
    <w:rPr>
      <w:b/>
      <w:bCs/>
    </w:rPr>
  </w:style>
  <w:style w:type="character" w:customStyle="1" w:styleId="AssuntodocomentrioChar">
    <w:name w:val="Assunto do comentário Char"/>
    <w:basedOn w:val="TextodecomentrioChar"/>
    <w:link w:val="Assuntodocomentrio"/>
    <w:uiPriority w:val="99"/>
    <w:semiHidden/>
    <w:rsid w:val="00255E41"/>
    <w:rPr>
      <w:b/>
      <w:bCs/>
      <w:sz w:val="20"/>
      <w:szCs w:val="20"/>
    </w:rPr>
  </w:style>
  <w:style w:type="table" w:customStyle="1" w:styleId="Tabelacomgrade3">
    <w:name w:val="Tabela com grade3"/>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B0886"/>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EB0886"/>
    <w:pPr>
      <w:spacing w:after="120"/>
    </w:pPr>
  </w:style>
  <w:style w:type="paragraph" w:customStyle="1" w:styleId="TableContents">
    <w:name w:val="Table Contents"/>
    <w:basedOn w:val="Standard"/>
    <w:rsid w:val="00EB0886"/>
    <w:pPr>
      <w:suppressLineNumbers/>
    </w:pPr>
  </w:style>
  <w:style w:type="paragraph" w:customStyle="1" w:styleId="EPTabela">
    <w:name w:val="EP Tabela"/>
    <w:basedOn w:val="Normal"/>
    <w:rsid w:val="00EB0886"/>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EB0886"/>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EB0886"/>
  </w:style>
  <w:style w:type="paragraph" w:styleId="PargrafodaLista">
    <w:name w:val="List Paragraph"/>
    <w:basedOn w:val="Normal"/>
    <w:uiPriority w:val="1"/>
    <w:qFormat/>
    <w:rsid w:val="00EB0886"/>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EB0886"/>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EB088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B0886"/>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EB0886"/>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3B3DFB"/>
    <w:rPr>
      <w:color w:val="0563C1" w:themeColor="hyperlink"/>
      <w:u w:val="single"/>
    </w:rPr>
  </w:style>
  <w:style w:type="character" w:customStyle="1" w:styleId="TtuloChar">
    <w:name w:val="Título Char"/>
    <w:basedOn w:val="Fontepargpadro"/>
    <w:link w:val="Ttulo"/>
    <w:uiPriority w:val="1"/>
    <w:rsid w:val="003B3DFB"/>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3B3DFB"/>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3B3DFB"/>
    <w:rPr>
      <w:rFonts w:asciiTheme="majorHAnsi" w:eastAsiaTheme="majorEastAsia" w:hAnsiTheme="majorHAnsi" w:cstheme="majorBidi"/>
      <w:spacing w:val="-10"/>
      <w:kern w:val="28"/>
      <w:sz w:val="56"/>
      <w:szCs w:val="56"/>
    </w:rPr>
  </w:style>
  <w:style w:type="character" w:customStyle="1" w:styleId="hgkelc">
    <w:name w:val="hgkelc"/>
    <w:basedOn w:val="Fontepargpadro"/>
    <w:rsid w:val="003B3DFB"/>
  </w:style>
  <w:style w:type="table" w:customStyle="1" w:styleId="TableNormal">
    <w:name w:val="Table Normal"/>
    <w:uiPriority w:val="2"/>
    <w:semiHidden/>
    <w:unhideWhenUsed/>
    <w:qFormat/>
    <w:rsid w:val="00A07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74711">
      <w:bodyDiv w:val="1"/>
      <w:marLeft w:val="0"/>
      <w:marRight w:val="0"/>
      <w:marTop w:val="0"/>
      <w:marBottom w:val="0"/>
      <w:divBdr>
        <w:top w:val="none" w:sz="0" w:space="0" w:color="auto"/>
        <w:left w:val="none" w:sz="0" w:space="0" w:color="auto"/>
        <w:bottom w:val="none" w:sz="0" w:space="0" w:color="auto"/>
        <w:right w:val="none" w:sz="0" w:space="0" w:color="auto"/>
      </w:divBdr>
    </w:div>
    <w:div w:id="348986997">
      <w:bodyDiv w:val="1"/>
      <w:marLeft w:val="0"/>
      <w:marRight w:val="0"/>
      <w:marTop w:val="0"/>
      <w:marBottom w:val="0"/>
      <w:divBdr>
        <w:top w:val="none" w:sz="0" w:space="0" w:color="auto"/>
        <w:left w:val="none" w:sz="0" w:space="0" w:color="auto"/>
        <w:bottom w:val="none" w:sz="0" w:space="0" w:color="auto"/>
        <w:right w:val="none" w:sz="0" w:space="0" w:color="auto"/>
      </w:divBdr>
    </w:div>
    <w:div w:id="386951593">
      <w:bodyDiv w:val="1"/>
      <w:marLeft w:val="0"/>
      <w:marRight w:val="0"/>
      <w:marTop w:val="0"/>
      <w:marBottom w:val="0"/>
      <w:divBdr>
        <w:top w:val="none" w:sz="0" w:space="0" w:color="auto"/>
        <w:left w:val="none" w:sz="0" w:space="0" w:color="auto"/>
        <w:bottom w:val="none" w:sz="0" w:space="0" w:color="auto"/>
        <w:right w:val="none" w:sz="0" w:space="0" w:color="auto"/>
      </w:divBdr>
    </w:div>
    <w:div w:id="491259883">
      <w:bodyDiv w:val="1"/>
      <w:marLeft w:val="0"/>
      <w:marRight w:val="0"/>
      <w:marTop w:val="0"/>
      <w:marBottom w:val="0"/>
      <w:divBdr>
        <w:top w:val="none" w:sz="0" w:space="0" w:color="auto"/>
        <w:left w:val="none" w:sz="0" w:space="0" w:color="auto"/>
        <w:bottom w:val="none" w:sz="0" w:space="0" w:color="auto"/>
        <w:right w:val="none" w:sz="0" w:space="0" w:color="auto"/>
      </w:divBdr>
    </w:div>
    <w:div w:id="592084645">
      <w:bodyDiv w:val="1"/>
      <w:marLeft w:val="0"/>
      <w:marRight w:val="0"/>
      <w:marTop w:val="0"/>
      <w:marBottom w:val="0"/>
      <w:divBdr>
        <w:top w:val="none" w:sz="0" w:space="0" w:color="auto"/>
        <w:left w:val="none" w:sz="0" w:space="0" w:color="auto"/>
        <w:bottom w:val="none" w:sz="0" w:space="0" w:color="auto"/>
        <w:right w:val="none" w:sz="0" w:space="0" w:color="auto"/>
      </w:divBdr>
    </w:div>
    <w:div w:id="672758574">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68660191">
      <w:bodyDiv w:val="1"/>
      <w:marLeft w:val="0"/>
      <w:marRight w:val="0"/>
      <w:marTop w:val="0"/>
      <w:marBottom w:val="0"/>
      <w:divBdr>
        <w:top w:val="none" w:sz="0" w:space="0" w:color="auto"/>
        <w:left w:val="none" w:sz="0" w:space="0" w:color="auto"/>
        <w:bottom w:val="none" w:sz="0" w:space="0" w:color="auto"/>
        <w:right w:val="none" w:sz="0" w:space="0" w:color="auto"/>
      </w:divBdr>
    </w:div>
    <w:div w:id="1269309834">
      <w:bodyDiv w:val="1"/>
      <w:marLeft w:val="0"/>
      <w:marRight w:val="0"/>
      <w:marTop w:val="0"/>
      <w:marBottom w:val="0"/>
      <w:divBdr>
        <w:top w:val="none" w:sz="0" w:space="0" w:color="auto"/>
        <w:left w:val="none" w:sz="0" w:space="0" w:color="auto"/>
        <w:bottom w:val="none" w:sz="0" w:space="0" w:color="auto"/>
        <w:right w:val="none" w:sz="0" w:space="0" w:color="auto"/>
      </w:divBdr>
    </w:div>
    <w:div w:id="1301689111">
      <w:bodyDiv w:val="1"/>
      <w:marLeft w:val="0"/>
      <w:marRight w:val="0"/>
      <w:marTop w:val="0"/>
      <w:marBottom w:val="0"/>
      <w:divBdr>
        <w:top w:val="none" w:sz="0" w:space="0" w:color="auto"/>
        <w:left w:val="none" w:sz="0" w:space="0" w:color="auto"/>
        <w:bottom w:val="none" w:sz="0" w:space="0" w:color="auto"/>
        <w:right w:val="none" w:sz="0" w:space="0" w:color="auto"/>
      </w:divBdr>
    </w:div>
    <w:div w:id="1532113020">
      <w:bodyDiv w:val="1"/>
      <w:marLeft w:val="0"/>
      <w:marRight w:val="0"/>
      <w:marTop w:val="0"/>
      <w:marBottom w:val="0"/>
      <w:divBdr>
        <w:top w:val="none" w:sz="0" w:space="0" w:color="auto"/>
        <w:left w:val="none" w:sz="0" w:space="0" w:color="auto"/>
        <w:bottom w:val="none" w:sz="0" w:space="0" w:color="auto"/>
        <w:right w:val="none" w:sz="0" w:space="0" w:color="auto"/>
      </w:divBdr>
    </w:div>
    <w:div w:id="16507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771D1-9CD6-434D-AFE8-5104A60B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19</Pages>
  <Words>4096</Words>
  <Characters>22121</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Cristina Stolfo</cp:lastModifiedBy>
  <cp:revision>82</cp:revision>
  <dcterms:created xsi:type="dcterms:W3CDTF">2024-01-24T11:11:00Z</dcterms:created>
  <dcterms:modified xsi:type="dcterms:W3CDTF">2026-06-11T13:09:00Z</dcterms:modified>
</cp:coreProperties>
</file>